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0308C6E6" w14:textId="13B6D6BB" w:rsidR="006F67DB" w:rsidRPr="00F85F7D" w:rsidRDefault="006F67DB" w:rsidP="00A00CD3">
      <w:pPr>
        <w:pStyle w:val="Mainhead"/>
      </w:pPr>
      <w:r w:rsidRPr="00F85F7D">
        <w:t xml:space="preserve">Chapter </w:t>
      </w:r>
      <w:r w:rsidR="005C69DD">
        <w:t>3</w:t>
      </w:r>
      <w:r w:rsidR="00DA3BE5">
        <w:t>9</w:t>
      </w:r>
      <w:r w:rsidR="00102BA0">
        <w:t xml:space="preserve"> –</w:t>
      </w:r>
      <w:r w:rsidR="00124080" w:rsidRPr="00124080">
        <w:t xml:space="preserve"> </w:t>
      </w:r>
      <w:r w:rsidR="00DA3BE5" w:rsidRPr="00DA3BE5">
        <w:t>The Internet</w:t>
      </w:r>
    </w:p>
    <w:p w14:paraId="0B6A6254" w14:textId="6E32C1A2" w:rsidR="006C5A16" w:rsidRDefault="006F67DB" w:rsidP="00A00CD3">
      <w:pPr>
        <w:pStyle w:val="subhead"/>
        <w:spacing w:before="0" w:line="276" w:lineRule="auto"/>
        <w:rPr>
          <w:rFonts w:asciiTheme="minorHAnsi" w:hAnsiTheme="minorHAnsi"/>
          <w:szCs w:val="32"/>
        </w:rPr>
      </w:pPr>
      <w:r w:rsidRPr="00F85F7D">
        <w:rPr>
          <w:rFonts w:asciiTheme="minorHAnsi" w:hAnsiTheme="minorHAnsi"/>
          <w:szCs w:val="32"/>
        </w:rPr>
        <w:t xml:space="preserve">task </w:t>
      </w:r>
      <w:r w:rsidR="00A26948" w:rsidRPr="00F85F7D">
        <w:rPr>
          <w:rFonts w:asciiTheme="minorHAnsi" w:hAnsiTheme="minorHAnsi"/>
          <w:szCs w:val="32"/>
        </w:rPr>
        <w:t>Questions (with answers)</w:t>
      </w:r>
    </w:p>
    <w:p w14:paraId="0D89EBBF" w14:textId="77777777" w:rsidR="00102BA0" w:rsidRPr="00FE1D6D" w:rsidRDefault="00102BA0" w:rsidP="00A00CD3">
      <w:pPr>
        <w:pStyle w:val="NoParagraphStyle"/>
        <w:spacing w:line="276" w:lineRule="auto"/>
        <w:rPr>
          <w:rFonts w:ascii="Tahoma" w:hAnsi="Tahoma" w:cs="Tahoma"/>
          <w:b/>
        </w:rPr>
      </w:pPr>
    </w:p>
    <w:p w14:paraId="132E462B" w14:textId="77777777" w:rsidR="00DA3BE5" w:rsidRPr="00DA3BE5" w:rsidRDefault="00DA3BE5" w:rsidP="00DA3BE5">
      <w:pPr>
        <w:spacing w:line="276" w:lineRule="auto"/>
        <w:ind w:left="567" w:hanging="567"/>
        <w:rPr>
          <w:rFonts w:asciiTheme="minorHAnsi" w:hAnsiTheme="minorHAnsi"/>
        </w:rPr>
      </w:pPr>
    </w:p>
    <w:p w14:paraId="714689BA" w14:textId="76141EA9" w:rsidR="00DA3BE5" w:rsidRPr="00DA3BE5" w:rsidRDefault="00DA3BE5" w:rsidP="00DA3BE5">
      <w:pPr>
        <w:pStyle w:val="SummaryQuestionTEXT"/>
        <w:numPr>
          <w:ilvl w:val="0"/>
          <w:numId w:val="22"/>
        </w:numPr>
        <w:tabs>
          <w:tab w:val="clear" w:pos="280"/>
          <w:tab w:val="clear" w:pos="600"/>
        </w:tabs>
        <w:spacing w:line="276" w:lineRule="auto"/>
        <w:ind w:left="567" w:hanging="567"/>
        <w:rPr>
          <w:rFonts w:asciiTheme="minorHAnsi" w:hAnsiTheme="minorHAnsi" w:cs="Tahoma"/>
        </w:rPr>
      </w:pPr>
      <w:r w:rsidRPr="00DA3BE5">
        <w:rPr>
          <w:rFonts w:asciiTheme="minorHAnsi" w:hAnsiTheme="minorHAnsi" w:cs="Tahoma"/>
        </w:rPr>
        <w:t>Explain how packet switching works and how it enables</w:t>
      </w:r>
      <w:r>
        <w:rPr>
          <w:rFonts w:asciiTheme="minorHAnsi" w:hAnsiTheme="minorHAnsi" w:cs="Tahoma"/>
        </w:rPr>
        <w:t xml:space="preserve"> fast transmission of data.</w:t>
      </w:r>
      <w:r w:rsidRPr="00DA3BE5">
        <w:rPr>
          <w:rFonts w:asciiTheme="minorHAnsi" w:hAnsiTheme="minorHAnsi" w:cs="Tahoma"/>
        </w:rPr>
        <w:br/>
      </w:r>
      <w:r w:rsidRPr="00DA3BE5">
        <w:rPr>
          <w:rFonts w:asciiTheme="minorHAnsi" w:hAnsiTheme="minorHAnsi" w:cs="Tahoma"/>
          <w:color w:val="C00000"/>
        </w:rPr>
        <w:t>When connections are made between nodes on a network it creates a number of possible routes by which data can be transmitted. By splitting data into packets, protocols can be used to establish the quickest routes to send all of the packets and then re-assemble them at the end.</w:t>
      </w:r>
      <w:r w:rsidRPr="00DA3BE5">
        <w:rPr>
          <w:rFonts w:asciiTheme="minorHAnsi" w:hAnsiTheme="minorHAnsi" w:cs="Tahoma"/>
        </w:rPr>
        <w:br/>
      </w:r>
    </w:p>
    <w:p w14:paraId="3FF51F42" w14:textId="77777777" w:rsidR="00DA3BE5" w:rsidRPr="00DA3BE5" w:rsidRDefault="00DA3BE5" w:rsidP="00DA3BE5">
      <w:pPr>
        <w:pStyle w:val="SummaryQuestionTEXT"/>
        <w:numPr>
          <w:ilvl w:val="0"/>
          <w:numId w:val="22"/>
        </w:numPr>
        <w:tabs>
          <w:tab w:val="clear" w:pos="280"/>
          <w:tab w:val="clear" w:pos="600"/>
        </w:tabs>
        <w:spacing w:line="276" w:lineRule="auto"/>
        <w:ind w:left="567" w:hanging="567"/>
        <w:rPr>
          <w:rFonts w:asciiTheme="minorHAnsi" w:hAnsiTheme="minorHAnsi"/>
          <w:color w:val="C00000"/>
        </w:rPr>
      </w:pPr>
      <w:r w:rsidRPr="00DA3BE5">
        <w:rPr>
          <w:rFonts w:asciiTheme="minorHAnsi" w:hAnsiTheme="minorHAnsi" w:cs="Tahoma"/>
        </w:rPr>
        <w:t>What are the components of a data packet?</w:t>
      </w:r>
    </w:p>
    <w:p w14:paraId="3A1EA7EC" w14:textId="6C46DBA6" w:rsidR="00DA3BE5" w:rsidRPr="00DA3BE5" w:rsidRDefault="00DA3BE5" w:rsidP="00DA3BE5">
      <w:pPr>
        <w:pStyle w:val="SummaryQuestionTEXT"/>
        <w:numPr>
          <w:ilvl w:val="0"/>
          <w:numId w:val="23"/>
        </w:numPr>
        <w:tabs>
          <w:tab w:val="clear" w:pos="280"/>
          <w:tab w:val="clear" w:pos="600"/>
        </w:tabs>
        <w:spacing w:line="276" w:lineRule="auto"/>
        <w:rPr>
          <w:rFonts w:asciiTheme="minorHAnsi" w:hAnsiTheme="minorHAnsi"/>
          <w:color w:val="C00000"/>
        </w:rPr>
      </w:pPr>
      <w:r w:rsidRPr="00DA3BE5">
        <w:rPr>
          <w:rFonts w:asciiTheme="minorHAnsi" w:hAnsiTheme="minorHAnsi" w:cs="Tahoma"/>
          <w:color w:val="C00000"/>
        </w:rPr>
        <w:t xml:space="preserve">Header with </w:t>
      </w:r>
      <w:r w:rsidRPr="00DA3BE5">
        <w:rPr>
          <w:rFonts w:asciiTheme="minorHAnsi" w:hAnsiTheme="minorHAnsi"/>
          <w:color w:val="C00000"/>
        </w:rPr>
        <w:t>the sender's and receiver's IP address, which protocol is being used, packet number or sequence number</w:t>
      </w:r>
    </w:p>
    <w:p w14:paraId="451CCC3F" w14:textId="77777777" w:rsidR="00DA3BE5" w:rsidRPr="00DA3BE5" w:rsidRDefault="00DA3BE5" w:rsidP="00DA3BE5">
      <w:pPr>
        <w:pStyle w:val="SummaryQuestionTEXT"/>
        <w:numPr>
          <w:ilvl w:val="0"/>
          <w:numId w:val="23"/>
        </w:numPr>
        <w:tabs>
          <w:tab w:val="clear" w:pos="280"/>
          <w:tab w:val="clear" w:pos="600"/>
        </w:tabs>
        <w:spacing w:line="276" w:lineRule="auto"/>
        <w:rPr>
          <w:rFonts w:asciiTheme="minorHAnsi" w:hAnsiTheme="minorHAnsi"/>
          <w:color w:val="C00000"/>
        </w:rPr>
      </w:pPr>
      <w:r w:rsidRPr="00DA3BE5">
        <w:rPr>
          <w:rFonts w:asciiTheme="minorHAnsi" w:hAnsiTheme="minorHAnsi"/>
          <w:color w:val="C00000"/>
        </w:rPr>
        <w:t>Body, which contains the actual data</w:t>
      </w:r>
    </w:p>
    <w:p w14:paraId="7CD4599C" w14:textId="77777777" w:rsidR="00DA3BE5" w:rsidRPr="00DA3BE5" w:rsidRDefault="00DA3BE5" w:rsidP="00DA3BE5">
      <w:pPr>
        <w:pStyle w:val="ListParagraph"/>
        <w:numPr>
          <w:ilvl w:val="0"/>
          <w:numId w:val="23"/>
        </w:numPr>
        <w:spacing w:line="276" w:lineRule="auto"/>
        <w:rPr>
          <w:rFonts w:asciiTheme="minorHAnsi" w:hAnsiTheme="minorHAnsi"/>
          <w:color w:val="C00000"/>
        </w:rPr>
      </w:pPr>
      <w:r w:rsidRPr="00DA3BE5">
        <w:rPr>
          <w:rFonts w:asciiTheme="minorHAnsi" w:hAnsiTheme="minorHAnsi"/>
          <w:color w:val="C00000"/>
        </w:rPr>
        <w:t>Footer, which contains a stop bit to indicate the end of the data and a checksum</w:t>
      </w:r>
    </w:p>
    <w:p w14:paraId="797EB5DF" w14:textId="77777777" w:rsidR="00DA3BE5" w:rsidRPr="00DA3BE5" w:rsidRDefault="00DA3BE5" w:rsidP="00DA3BE5">
      <w:pPr>
        <w:pStyle w:val="SummaryQuestionTEXT"/>
        <w:tabs>
          <w:tab w:val="clear" w:pos="280"/>
          <w:tab w:val="clear" w:pos="600"/>
        </w:tabs>
        <w:spacing w:line="276" w:lineRule="auto"/>
        <w:ind w:left="567" w:hanging="567"/>
        <w:rPr>
          <w:rFonts w:asciiTheme="minorHAnsi" w:hAnsiTheme="minorHAnsi" w:cs="Tahoma"/>
        </w:rPr>
      </w:pPr>
    </w:p>
    <w:p w14:paraId="0D142420" w14:textId="75655F18" w:rsidR="00DA3BE5" w:rsidRPr="00DA3BE5" w:rsidRDefault="00DA3BE5" w:rsidP="00DA3BE5">
      <w:pPr>
        <w:pStyle w:val="SummaryQuestionTEXT"/>
        <w:numPr>
          <w:ilvl w:val="0"/>
          <w:numId w:val="22"/>
        </w:numPr>
        <w:tabs>
          <w:tab w:val="clear" w:pos="280"/>
          <w:tab w:val="clear" w:pos="600"/>
        </w:tabs>
        <w:spacing w:line="276" w:lineRule="auto"/>
        <w:ind w:left="567" w:hanging="567"/>
        <w:rPr>
          <w:rFonts w:asciiTheme="minorHAnsi" w:hAnsiTheme="minorHAnsi" w:cs="Tahoma"/>
        </w:rPr>
      </w:pPr>
      <w:r w:rsidRPr="00DA3BE5">
        <w:rPr>
          <w:rFonts w:asciiTheme="minorHAnsi" w:hAnsiTheme="minorHAnsi" w:cs="Tahoma"/>
        </w:rPr>
        <w:t>Explain how a subnet mask can be used to route data to a particular part of a network.</w:t>
      </w:r>
      <w:r w:rsidRPr="00DA3BE5">
        <w:rPr>
          <w:rFonts w:asciiTheme="minorHAnsi" w:hAnsiTheme="minorHAnsi" w:cs="Tahoma"/>
        </w:rPr>
        <w:br/>
      </w:r>
      <w:r w:rsidRPr="00DA3BE5">
        <w:rPr>
          <w:rFonts w:asciiTheme="minorHAnsi" w:hAnsiTheme="minorHAnsi" w:cs="Tahoma"/>
          <w:color w:val="C00000"/>
        </w:rPr>
        <w:t>An IP address is made up of network address and the addresses of particular nodes on the network. A subnet mask is then placed over the top of an IP address, telling the network which parts of the IP address it needs to look at and which bits it can ignore.</w:t>
      </w:r>
      <w:r>
        <w:rPr>
          <w:rFonts w:asciiTheme="minorHAnsi" w:hAnsiTheme="minorHAnsi" w:cs="Tahoma"/>
          <w:color w:val="C00000"/>
        </w:rPr>
        <w:t xml:space="preserve"> </w:t>
      </w:r>
      <w:r w:rsidRPr="00DA3BE5">
        <w:rPr>
          <w:rFonts w:asciiTheme="minorHAnsi" w:hAnsiTheme="minorHAnsi" w:cs="Tahoma"/>
          <w:color w:val="C00000"/>
        </w:rPr>
        <w:t>A worked example is shown in the book.</w:t>
      </w:r>
      <w:r w:rsidRPr="00DA3BE5">
        <w:rPr>
          <w:rFonts w:asciiTheme="minorHAnsi" w:hAnsiTheme="minorHAnsi" w:cs="Tahoma"/>
        </w:rPr>
        <w:br/>
      </w:r>
    </w:p>
    <w:p w14:paraId="58BA99B1" w14:textId="18DCF8D5" w:rsidR="00DA3BE5" w:rsidRPr="00DA3BE5" w:rsidRDefault="00DA3BE5" w:rsidP="00DA3BE5">
      <w:pPr>
        <w:pStyle w:val="SummaryQuestionTEXT"/>
        <w:numPr>
          <w:ilvl w:val="0"/>
          <w:numId w:val="22"/>
        </w:numPr>
        <w:tabs>
          <w:tab w:val="clear" w:pos="280"/>
          <w:tab w:val="clear" w:pos="600"/>
        </w:tabs>
        <w:spacing w:line="276" w:lineRule="auto"/>
        <w:ind w:left="567" w:hanging="567"/>
        <w:rPr>
          <w:rFonts w:asciiTheme="minorHAnsi" w:hAnsiTheme="minorHAnsi" w:cs="Tahoma"/>
        </w:rPr>
      </w:pPr>
      <w:r w:rsidRPr="00DA3BE5">
        <w:rPr>
          <w:rFonts w:asciiTheme="minorHAnsi" w:hAnsiTheme="minorHAnsi" w:cs="Tahoma"/>
        </w:rPr>
        <w:t>Write out a URL and label each part.</w:t>
      </w:r>
      <w:r w:rsidRPr="00DA3BE5">
        <w:rPr>
          <w:rFonts w:asciiTheme="minorHAnsi" w:hAnsiTheme="minorHAnsi" w:cs="Tahoma"/>
        </w:rPr>
        <w:br/>
      </w:r>
      <w:r w:rsidRPr="00DA3BE5">
        <w:rPr>
          <w:rFonts w:asciiTheme="minorHAnsi" w:hAnsiTheme="minorHAnsi" w:cs="Tahoma"/>
          <w:color w:val="C00000"/>
        </w:rPr>
        <w:t>See Figure 39.1 on page 327 of the Student Book.</w:t>
      </w:r>
    </w:p>
    <w:p w14:paraId="09A712BD" w14:textId="6A54BC0C" w:rsidR="00DA3BE5" w:rsidRPr="00DA3BE5" w:rsidRDefault="00DA3BE5" w:rsidP="00DA3BE5">
      <w:pPr>
        <w:pStyle w:val="SummaryQuestionTEXT"/>
        <w:tabs>
          <w:tab w:val="clear" w:pos="280"/>
          <w:tab w:val="clear" w:pos="600"/>
        </w:tabs>
        <w:spacing w:line="276" w:lineRule="auto"/>
        <w:ind w:left="567" w:hanging="567"/>
        <w:rPr>
          <w:rFonts w:asciiTheme="minorHAnsi" w:hAnsiTheme="minorHAnsi" w:cs="Tahoma"/>
        </w:rPr>
      </w:pPr>
      <w:r>
        <w:rPr>
          <w:noProof/>
        </w:rPr>
        <w:drawing>
          <wp:inline distT="0" distB="0" distL="0" distR="0" wp14:anchorId="4FBF017C" wp14:editId="6DA8C5D0">
            <wp:extent cx="5029200" cy="232410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tretch>
                      <a:fillRect/>
                    </a:stretch>
                  </pic:blipFill>
                  <pic:spPr>
                    <a:xfrm>
                      <a:off x="0" y="0"/>
                      <a:ext cx="5029200" cy="2324100"/>
                    </a:xfrm>
                    <a:prstGeom prst="rect">
                      <a:avLst/>
                    </a:prstGeom>
                  </pic:spPr>
                </pic:pic>
              </a:graphicData>
            </a:graphic>
          </wp:inline>
        </w:drawing>
      </w:r>
    </w:p>
    <w:p w14:paraId="6986A4AA" w14:textId="77777777" w:rsidR="00DA3BE5" w:rsidRPr="00DA3BE5" w:rsidRDefault="00DA3BE5" w:rsidP="00DA3BE5">
      <w:pPr>
        <w:pStyle w:val="SummaryQuestionTEXT"/>
        <w:numPr>
          <w:ilvl w:val="0"/>
          <w:numId w:val="22"/>
        </w:numPr>
        <w:tabs>
          <w:tab w:val="clear" w:pos="280"/>
          <w:tab w:val="clear" w:pos="600"/>
        </w:tabs>
        <w:spacing w:line="276" w:lineRule="auto"/>
        <w:ind w:left="567" w:hanging="567"/>
        <w:rPr>
          <w:rFonts w:asciiTheme="minorHAnsi" w:hAnsiTheme="minorHAnsi" w:cs="Tahoma"/>
        </w:rPr>
      </w:pPr>
      <w:r w:rsidRPr="00DA3BE5">
        <w:rPr>
          <w:rFonts w:asciiTheme="minorHAnsi" w:hAnsiTheme="minorHAnsi" w:cs="Tahoma"/>
        </w:rPr>
        <w:t>Explain the relationship between a domain name and an IP address.</w:t>
      </w:r>
    </w:p>
    <w:p w14:paraId="6D67FCF3" w14:textId="77777777" w:rsidR="00DA3BE5" w:rsidRPr="00DA3BE5" w:rsidRDefault="00DA3BE5" w:rsidP="00DA3BE5">
      <w:pPr>
        <w:pStyle w:val="SummaryQuestionTEXT"/>
        <w:tabs>
          <w:tab w:val="clear" w:pos="280"/>
          <w:tab w:val="clear" w:pos="600"/>
        </w:tabs>
        <w:spacing w:line="276" w:lineRule="auto"/>
        <w:ind w:left="567" w:firstLine="0"/>
        <w:rPr>
          <w:rFonts w:asciiTheme="minorHAnsi" w:hAnsiTheme="minorHAnsi" w:cs="Tahoma"/>
          <w:color w:val="C00000"/>
        </w:rPr>
      </w:pPr>
      <w:r w:rsidRPr="00DA3BE5">
        <w:rPr>
          <w:rFonts w:asciiTheme="minorHAnsi" w:eastAsia="Times New Roman" w:hAnsiTheme="minorHAnsi"/>
          <w:color w:val="C00000"/>
        </w:rPr>
        <w:t>Generally speaking, there is a one-to-one relationship between the domain name and the IP address. This means that the domain name typed in ‘maps’ to a unique IP address.</w:t>
      </w:r>
    </w:p>
    <w:p w14:paraId="495FE565" w14:textId="77777777" w:rsidR="00DA3BE5" w:rsidRDefault="00DA3BE5" w:rsidP="00DA3BE5">
      <w:pPr>
        <w:pStyle w:val="SummaryQuestionTEXT"/>
        <w:tabs>
          <w:tab w:val="clear" w:pos="280"/>
          <w:tab w:val="clear" w:pos="600"/>
        </w:tabs>
        <w:spacing w:line="276" w:lineRule="auto"/>
        <w:ind w:left="567" w:hanging="567"/>
        <w:rPr>
          <w:rFonts w:asciiTheme="minorHAnsi" w:hAnsiTheme="minorHAnsi" w:cs="Tahoma"/>
        </w:rPr>
      </w:pPr>
    </w:p>
    <w:p w14:paraId="7042BC79" w14:textId="77777777" w:rsidR="00DA3BE5" w:rsidRDefault="00DA3BE5" w:rsidP="00DA3BE5">
      <w:pPr>
        <w:pStyle w:val="SummaryQuestionTEXT"/>
        <w:tabs>
          <w:tab w:val="clear" w:pos="280"/>
          <w:tab w:val="clear" w:pos="600"/>
        </w:tabs>
        <w:spacing w:line="276" w:lineRule="auto"/>
        <w:ind w:left="567" w:hanging="567"/>
        <w:rPr>
          <w:rFonts w:asciiTheme="minorHAnsi" w:hAnsiTheme="minorHAnsi" w:cs="Tahoma"/>
        </w:rPr>
      </w:pPr>
    </w:p>
    <w:p w14:paraId="4B455788" w14:textId="77777777" w:rsidR="00DA3BE5" w:rsidRPr="00DA3BE5" w:rsidRDefault="00DA3BE5" w:rsidP="00DA3BE5">
      <w:pPr>
        <w:pStyle w:val="SummaryQuestionTEXT"/>
        <w:tabs>
          <w:tab w:val="clear" w:pos="280"/>
          <w:tab w:val="clear" w:pos="600"/>
        </w:tabs>
        <w:spacing w:line="276" w:lineRule="auto"/>
        <w:ind w:left="567" w:hanging="567"/>
        <w:rPr>
          <w:rFonts w:asciiTheme="minorHAnsi" w:hAnsiTheme="minorHAnsi" w:cs="Tahoma"/>
        </w:rPr>
      </w:pPr>
    </w:p>
    <w:p w14:paraId="7EF03BEA" w14:textId="77777777" w:rsidR="00DA3BE5" w:rsidRPr="00DA3BE5" w:rsidRDefault="00DA3BE5" w:rsidP="00DA3BE5">
      <w:pPr>
        <w:pStyle w:val="SummaryQuestionTEXT"/>
        <w:numPr>
          <w:ilvl w:val="0"/>
          <w:numId w:val="22"/>
        </w:numPr>
        <w:tabs>
          <w:tab w:val="clear" w:pos="280"/>
          <w:tab w:val="clear" w:pos="600"/>
        </w:tabs>
        <w:spacing w:line="276" w:lineRule="auto"/>
        <w:ind w:left="567" w:hanging="567"/>
        <w:rPr>
          <w:rFonts w:asciiTheme="minorHAnsi" w:hAnsiTheme="minorHAnsi" w:cs="Tahoma"/>
        </w:rPr>
      </w:pPr>
      <w:r w:rsidRPr="00DA3BE5">
        <w:rPr>
          <w:rFonts w:asciiTheme="minorHAnsi" w:hAnsiTheme="minorHAnsi" w:cs="Tahoma"/>
        </w:rPr>
        <w:t>There is a one-to-one relationship between an IP address and a domain name. Why are both needed?</w:t>
      </w:r>
      <w:r w:rsidRPr="00DA3BE5">
        <w:rPr>
          <w:rFonts w:asciiTheme="minorHAnsi" w:hAnsiTheme="minorHAnsi" w:cs="Tahoma"/>
        </w:rPr>
        <w:br/>
      </w:r>
      <w:r w:rsidRPr="00DA3BE5">
        <w:rPr>
          <w:rFonts w:asciiTheme="minorHAnsi" w:eastAsia="Times New Roman" w:hAnsiTheme="minorHAnsi"/>
          <w:color w:val="C00000"/>
        </w:rPr>
        <w:t xml:space="preserve">The domain name is needed, as it is easier for people to remember than a </w:t>
      </w:r>
      <w:r w:rsidRPr="00DA3BE5">
        <w:rPr>
          <w:rFonts w:asciiTheme="minorHAnsi" w:hAnsiTheme="minorHAnsi"/>
          <w:color w:val="C00000"/>
        </w:rPr>
        <w:t>long</w:t>
      </w:r>
      <w:r w:rsidRPr="00DA3BE5">
        <w:rPr>
          <w:rFonts w:asciiTheme="minorHAnsi" w:eastAsia="Times New Roman" w:hAnsiTheme="minorHAnsi"/>
          <w:color w:val="C00000"/>
        </w:rPr>
        <w:t xml:space="preserve"> number. The IP address is needed, as this is how the location of the resource is actually stored on the network.</w:t>
      </w:r>
      <w:r w:rsidRPr="00DA3BE5">
        <w:rPr>
          <w:rFonts w:asciiTheme="minorHAnsi" w:hAnsiTheme="minorHAnsi" w:cs="Tahoma"/>
        </w:rPr>
        <w:br/>
      </w:r>
    </w:p>
    <w:p w14:paraId="6137733F" w14:textId="77777777" w:rsidR="00DA3BE5" w:rsidRPr="00DA3BE5" w:rsidRDefault="00DA3BE5" w:rsidP="00DA3BE5">
      <w:pPr>
        <w:pStyle w:val="SummaryQuestionTEXT"/>
        <w:numPr>
          <w:ilvl w:val="0"/>
          <w:numId w:val="22"/>
        </w:numPr>
        <w:tabs>
          <w:tab w:val="clear" w:pos="280"/>
          <w:tab w:val="clear" w:pos="600"/>
        </w:tabs>
        <w:spacing w:line="276" w:lineRule="auto"/>
        <w:ind w:left="567" w:hanging="567"/>
        <w:rPr>
          <w:rFonts w:asciiTheme="minorHAnsi" w:hAnsiTheme="minorHAnsi" w:cs="Tahoma"/>
        </w:rPr>
      </w:pPr>
      <w:r w:rsidRPr="00DA3BE5">
        <w:rPr>
          <w:rFonts w:asciiTheme="minorHAnsi" w:hAnsiTheme="minorHAnsi" w:cs="Tahoma"/>
        </w:rPr>
        <w:t>How is it possible to ensure that no two websites have the same name or IP address?</w:t>
      </w:r>
      <w:r w:rsidRPr="00DA3BE5">
        <w:rPr>
          <w:rFonts w:asciiTheme="minorHAnsi" w:hAnsiTheme="minorHAnsi" w:cs="Tahoma"/>
        </w:rPr>
        <w:br/>
      </w:r>
      <w:r w:rsidRPr="00DA3BE5">
        <w:rPr>
          <w:rFonts w:asciiTheme="minorHAnsi" w:hAnsiTheme="minorHAnsi" w:cs="Tahoma"/>
          <w:color w:val="C00000"/>
        </w:rPr>
        <w:t>Large organisations called Internet Registries allocate and control IP addresses and therefore never allocate the same IP address to two websites.</w:t>
      </w:r>
      <w:r w:rsidRPr="00DA3BE5">
        <w:rPr>
          <w:rFonts w:asciiTheme="minorHAnsi" w:hAnsiTheme="minorHAnsi" w:cs="Tahoma"/>
        </w:rPr>
        <w:br/>
      </w:r>
    </w:p>
    <w:p w14:paraId="274D1FAA" w14:textId="77777777" w:rsidR="00DA3BE5" w:rsidRPr="00DA3BE5" w:rsidRDefault="00DA3BE5" w:rsidP="00DA3BE5">
      <w:pPr>
        <w:pStyle w:val="NoParagraphStyle"/>
        <w:numPr>
          <w:ilvl w:val="0"/>
          <w:numId w:val="22"/>
        </w:numPr>
        <w:spacing w:line="276" w:lineRule="auto"/>
        <w:ind w:left="567" w:hanging="567"/>
        <w:rPr>
          <w:rFonts w:asciiTheme="minorHAnsi" w:hAnsiTheme="minorHAnsi"/>
        </w:rPr>
      </w:pPr>
      <w:r w:rsidRPr="00DA3BE5">
        <w:rPr>
          <w:rFonts w:asciiTheme="minorHAnsi" w:hAnsiTheme="minorHAnsi"/>
        </w:rPr>
        <w:t>Describe the difference between a socket and a port.</w:t>
      </w:r>
      <w:r w:rsidRPr="00DA3BE5">
        <w:rPr>
          <w:rFonts w:asciiTheme="minorHAnsi" w:hAnsiTheme="minorHAnsi"/>
        </w:rPr>
        <w:br/>
      </w:r>
      <w:r w:rsidRPr="00DA3BE5">
        <w:rPr>
          <w:rFonts w:asciiTheme="minorHAnsi" w:hAnsiTheme="minorHAnsi"/>
          <w:color w:val="C00000"/>
        </w:rPr>
        <w:t>Both are end points on a network, with a port providing access to certain processes and applications. A socket is an IUP address with a port attached to it.</w:t>
      </w:r>
      <w:r w:rsidRPr="00DA3BE5">
        <w:rPr>
          <w:rFonts w:asciiTheme="minorHAnsi" w:hAnsiTheme="minorHAnsi"/>
        </w:rPr>
        <w:br/>
      </w:r>
    </w:p>
    <w:p w14:paraId="3E3BD3B3" w14:textId="32273D2A" w:rsidR="00DA3BE5" w:rsidRDefault="009164D5" w:rsidP="00DA3BE5">
      <w:pPr>
        <w:pStyle w:val="NoParagraphStyle"/>
        <w:numPr>
          <w:ilvl w:val="0"/>
          <w:numId w:val="22"/>
        </w:numPr>
        <w:spacing w:line="276" w:lineRule="auto"/>
        <w:ind w:left="567" w:hanging="567"/>
        <w:rPr>
          <w:rFonts w:asciiTheme="minorHAnsi" w:hAnsiTheme="minorHAnsi"/>
        </w:rPr>
      </w:pPr>
      <w:r>
        <w:rPr>
          <w:rFonts w:asciiTheme="minorHAnsi" w:hAnsiTheme="minorHAnsi"/>
        </w:rPr>
        <w:t>What are 'well-known ports'</w:t>
      </w:r>
      <w:bookmarkStart w:id="0" w:name="_GoBack"/>
      <w:bookmarkEnd w:id="0"/>
      <w:r w:rsidR="00DA3BE5" w:rsidRPr="00DA3BE5">
        <w:rPr>
          <w:rFonts w:asciiTheme="minorHAnsi" w:hAnsiTheme="minorHAnsi"/>
        </w:rPr>
        <w:t>? Give some examples.</w:t>
      </w:r>
    </w:p>
    <w:p w14:paraId="54C48630" w14:textId="7432EC9F" w:rsidR="00DA3BE5" w:rsidRDefault="00DA3BE5" w:rsidP="00DA3BE5">
      <w:pPr>
        <w:pStyle w:val="NoParagraphStyle"/>
        <w:spacing w:line="276" w:lineRule="auto"/>
        <w:ind w:left="567"/>
        <w:rPr>
          <w:rFonts w:asciiTheme="minorHAnsi" w:hAnsiTheme="minorHAnsi"/>
          <w:color w:val="C00000"/>
        </w:rPr>
      </w:pPr>
      <w:r w:rsidRPr="00DA3BE5">
        <w:rPr>
          <w:rFonts w:asciiTheme="minorHAnsi" w:hAnsiTheme="minorHAnsi"/>
          <w:color w:val="C00000"/>
        </w:rPr>
        <w:t>See Table 39.1 on p330 of the Student Book.</w:t>
      </w:r>
      <w:r w:rsidRPr="00DA3BE5">
        <w:rPr>
          <w:rFonts w:asciiTheme="minorHAnsi" w:hAnsiTheme="minorHAnsi"/>
          <w:color w:val="C00000"/>
        </w:rPr>
        <w:br/>
      </w:r>
      <w:r>
        <w:rPr>
          <w:noProof/>
        </w:rPr>
        <w:drawing>
          <wp:inline distT="0" distB="0" distL="0" distR="0" wp14:anchorId="74A7F1E8" wp14:editId="69F84318">
            <wp:extent cx="4162425" cy="2133600"/>
            <wp:effectExtent l="0" t="0" r="9525"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tretch>
                      <a:fillRect/>
                    </a:stretch>
                  </pic:blipFill>
                  <pic:spPr>
                    <a:xfrm>
                      <a:off x="0" y="0"/>
                      <a:ext cx="4162425" cy="2133600"/>
                    </a:xfrm>
                    <a:prstGeom prst="rect">
                      <a:avLst/>
                    </a:prstGeom>
                  </pic:spPr>
                </pic:pic>
              </a:graphicData>
            </a:graphic>
          </wp:inline>
        </w:drawing>
      </w:r>
    </w:p>
    <w:p w14:paraId="60AC8818" w14:textId="77777777" w:rsidR="00DA3BE5" w:rsidRPr="00DA3BE5" w:rsidRDefault="00DA3BE5" w:rsidP="00DA3BE5">
      <w:pPr>
        <w:pStyle w:val="NoParagraphStyle"/>
        <w:spacing w:line="276" w:lineRule="auto"/>
        <w:ind w:left="567"/>
        <w:rPr>
          <w:rFonts w:asciiTheme="minorHAnsi" w:hAnsiTheme="minorHAnsi"/>
        </w:rPr>
      </w:pPr>
    </w:p>
    <w:p w14:paraId="125CB994" w14:textId="77777777" w:rsidR="00DA3BE5" w:rsidRPr="00DA3BE5" w:rsidRDefault="00DA3BE5" w:rsidP="00DA3BE5">
      <w:pPr>
        <w:pStyle w:val="NoParagraphStyle"/>
        <w:numPr>
          <w:ilvl w:val="0"/>
          <w:numId w:val="22"/>
        </w:numPr>
        <w:spacing w:line="276" w:lineRule="auto"/>
        <w:ind w:left="567" w:hanging="567"/>
        <w:rPr>
          <w:rFonts w:asciiTheme="minorHAnsi" w:hAnsiTheme="minorHAnsi"/>
        </w:rPr>
      </w:pPr>
      <w:r w:rsidRPr="00DA3BE5">
        <w:rPr>
          <w:rFonts w:asciiTheme="minorHAnsi" w:hAnsiTheme="minorHAnsi"/>
        </w:rPr>
        <w:t>What is the relationship between an IP address and a socket address?</w:t>
      </w:r>
    </w:p>
    <w:p w14:paraId="0A4829F3" w14:textId="55EDF5FB" w:rsidR="00DA3BE5" w:rsidRPr="00DA3BE5" w:rsidRDefault="00DA3BE5" w:rsidP="00DA3BE5">
      <w:pPr>
        <w:pStyle w:val="SummaryQuestionTEXT"/>
        <w:tabs>
          <w:tab w:val="clear" w:pos="280"/>
          <w:tab w:val="clear" w:pos="600"/>
        </w:tabs>
        <w:spacing w:line="276" w:lineRule="auto"/>
        <w:ind w:left="567" w:firstLine="0"/>
        <w:rPr>
          <w:rFonts w:asciiTheme="minorHAnsi" w:hAnsiTheme="minorHAnsi" w:cs="Tahoma"/>
        </w:rPr>
      </w:pPr>
      <w:r w:rsidRPr="00DA3BE5">
        <w:rPr>
          <w:rFonts w:asciiTheme="minorHAnsi" w:hAnsiTheme="minorHAnsi"/>
          <w:color w:val="C00000"/>
        </w:rPr>
        <w:t>The IP address is the first part of the full address, with additional numbers to identify the port, which makes it a socket.</w:t>
      </w:r>
      <w:r w:rsidRPr="00DA3BE5">
        <w:rPr>
          <w:rFonts w:asciiTheme="minorHAnsi" w:hAnsiTheme="minorHAnsi"/>
        </w:rPr>
        <w:br/>
      </w:r>
    </w:p>
    <w:p w14:paraId="0D7E1830" w14:textId="77777777" w:rsidR="00DA3BE5" w:rsidRPr="00DA3BE5" w:rsidRDefault="00DA3BE5" w:rsidP="00DA3BE5">
      <w:pPr>
        <w:pStyle w:val="SummaryQuestionTEXT"/>
        <w:numPr>
          <w:ilvl w:val="0"/>
          <w:numId w:val="22"/>
        </w:numPr>
        <w:tabs>
          <w:tab w:val="clear" w:pos="280"/>
          <w:tab w:val="clear" w:pos="600"/>
        </w:tabs>
        <w:spacing w:line="276" w:lineRule="auto"/>
        <w:ind w:left="567" w:hanging="567"/>
        <w:rPr>
          <w:rFonts w:asciiTheme="minorHAnsi" w:hAnsiTheme="minorHAnsi" w:cs="Tahoma"/>
          <w:color w:val="C00000"/>
        </w:rPr>
      </w:pPr>
      <w:r w:rsidRPr="00DA3BE5">
        <w:rPr>
          <w:rFonts w:asciiTheme="minorHAnsi" w:hAnsiTheme="minorHAnsi" w:cs="Tahoma"/>
        </w:rPr>
        <w:t>Explain how port forwarding works.</w:t>
      </w:r>
      <w:r w:rsidRPr="00DA3BE5">
        <w:rPr>
          <w:rFonts w:asciiTheme="minorHAnsi" w:hAnsiTheme="minorHAnsi" w:cs="Tahoma"/>
        </w:rPr>
        <w:br/>
      </w:r>
      <w:r w:rsidRPr="00DA3BE5">
        <w:rPr>
          <w:rFonts w:asciiTheme="minorHAnsi" w:hAnsiTheme="minorHAnsi"/>
          <w:color w:val="C00000"/>
        </w:rPr>
        <w:t>It is a method of routing data through a particular port via its IP address, in order to access the services, processes and application available through that port.</w:t>
      </w:r>
      <w:r w:rsidRPr="00DA3BE5">
        <w:rPr>
          <w:rFonts w:asciiTheme="minorHAnsi" w:hAnsiTheme="minorHAnsi" w:cs="Tahoma"/>
          <w:color w:val="C00000"/>
        </w:rPr>
        <w:br/>
      </w:r>
    </w:p>
    <w:p w14:paraId="397292CC" w14:textId="6589E29B" w:rsidR="00DA3BE5" w:rsidRPr="0021507F" w:rsidRDefault="00DA3BE5" w:rsidP="00DA3BE5">
      <w:pPr>
        <w:pStyle w:val="ListParagraph"/>
        <w:numPr>
          <w:ilvl w:val="0"/>
          <w:numId w:val="22"/>
        </w:numPr>
        <w:spacing w:line="276" w:lineRule="auto"/>
        <w:ind w:left="567" w:hanging="567"/>
      </w:pPr>
      <w:r w:rsidRPr="00DA3BE5">
        <w:rPr>
          <w:rFonts w:asciiTheme="minorHAnsi" w:hAnsiTheme="minorHAnsi" w:cs="Tahoma"/>
        </w:rPr>
        <w:t>Give an example of how you could calculate a checksum from a data packet containing text.</w:t>
      </w:r>
      <w:r w:rsidRPr="00DA3BE5">
        <w:rPr>
          <w:rFonts w:asciiTheme="minorHAnsi" w:hAnsiTheme="minorHAnsi" w:cs="Tahoma"/>
        </w:rPr>
        <w:br/>
      </w:r>
      <w:r w:rsidRPr="00DA3BE5">
        <w:rPr>
          <w:rFonts w:asciiTheme="minorHAnsi" w:hAnsiTheme="minorHAnsi" w:cs="Tahoma"/>
          <w:color w:val="C00000"/>
        </w:rPr>
        <w:t>You could convert the characters into their ASCII or U</w:t>
      </w:r>
      <w:r>
        <w:rPr>
          <w:rFonts w:asciiTheme="minorHAnsi" w:hAnsiTheme="minorHAnsi" w:cs="Tahoma"/>
          <w:color w:val="C00000"/>
        </w:rPr>
        <w:t>nicode</w:t>
      </w:r>
      <w:r w:rsidRPr="00DA3BE5">
        <w:rPr>
          <w:rFonts w:asciiTheme="minorHAnsi" w:hAnsiTheme="minorHAnsi" w:cs="Tahoma"/>
          <w:color w:val="C00000"/>
        </w:rPr>
        <w:t xml:space="preserve"> values and then perform a calculation on these to create the checksum.</w:t>
      </w:r>
      <w:r>
        <w:rPr>
          <w:rFonts w:ascii="Tahoma" w:hAnsi="Tahoma" w:cs="Tahoma"/>
        </w:rPr>
        <w:br/>
      </w:r>
    </w:p>
    <w:p w14:paraId="5F08EC0C" w14:textId="77777777" w:rsidR="004C4CBD" w:rsidRPr="00124080" w:rsidRDefault="004C4CBD" w:rsidP="00DA3BE5">
      <w:pPr>
        <w:pStyle w:val="subhead"/>
        <w:spacing w:before="0" w:line="276" w:lineRule="auto"/>
        <w:rPr>
          <w:rFonts w:asciiTheme="minorHAnsi" w:hAnsiTheme="minorHAnsi"/>
          <w:szCs w:val="32"/>
        </w:rPr>
      </w:pPr>
    </w:p>
    <w:sectPr w:rsidR="004C4CBD" w:rsidRPr="00124080" w:rsidSect="00CF4C65">
      <w:headerReference w:type="default" r:id="rId10"/>
      <w:footerReference w:type="default" r:id="rId11"/>
      <w:pgSz w:w="11906" w:h="16838"/>
      <w:pgMar w:top="1701" w:right="1134" w:bottom="1134" w:left="1134" w:header="340" w:footer="425"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A457C80" w14:textId="77777777" w:rsidR="000467BE" w:rsidRDefault="000467BE" w:rsidP="00CF4C65">
      <w:pPr>
        <w:spacing w:line="240" w:lineRule="auto"/>
      </w:pPr>
      <w:r>
        <w:separator/>
      </w:r>
    </w:p>
  </w:endnote>
  <w:endnote w:type="continuationSeparator" w:id="0">
    <w:p w14:paraId="4660924A" w14:textId="77777777" w:rsidR="000467BE" w:rsidRDefault="000467BE" w:rsidP="00CF4C6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Helvetica">
    <w:panose1 w:val="020B0604020202020204"/>
    <w:charset w:val="00"/>
    <w:family w:val="swiss"/>
    <w:pitch w:val="variable"/>
    <w:sig w:usb0="E0002AFF" w:usb1="C0007843" w:usb2="00000009" w:usb3="00000000" w:csb0="000001FF" w:csb1="00000000"/>
  </w:font>
  <w:font w:name="MinionPro-Regular">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Roman">
    <w:panose1 w:val="00000000000000000000"/>
    <w:charset w:val="4D"/>
    <w:family w:val="auto"/>
    <w:notTrueType/>
    <w:pitch w:val="default"/>
    <w:sig w:usb0="00000003" w:usb1="00000000" w:usb2="00000000" w:usb3="00000000" w:csb0="00000001" w:csb1="00000000"/>
  </w:font>
  <w:font w:name="ヒラギノ角ゴ Pro W3">
    <w:altName w:val="Times New Roman"/>
    <w:charset w:val="00"/>
    <w:family w:val="roman"/>
    <w:pitch w:val="default"/>
  </w:font>
  <w:font w:name="Times">
    <w:panose1 w:val="02020603050405020304"/>
    <w:charset w:val="00"/>
    <w:family w:val="roman"/>
    <w:pitch w:val="variable"/>
    <w:sig w:usb0="E0002AFF" w:usb1="C0007841" w:usb2="00000009" w:usb3="00000000" w:csb0="000001FF" w:csb1="00000000"/>
  </w:font>
  <w:font w:name="AkzidenzGroteskBE-Cn">
    <w:panose1 w:val="00000000000000000000"/>
    <w:charset w:val="4D"/>
    <w:family w:val="auto"/>
    <w:notTrueType/>
    <w:pitch w:val="default"/>
    <w:sig w:usb0="00000003" w:usb1="00000000" w:usb2="00000000" w:usb3="00000000" w:csb0="00000001" w:csb1="00000000"/>
  </w:font>
  <w:font w:name="AkzidenzGroteskBE-Regular">
    <w:panose1 w:val="00000000000000000000"/>
    <w:charset w:val="4D"/>
    <w:family w:val="auto"/>
    <w:notTrueType/>
    <w:pitch w:val="default"/>
    <w:sig w:usb0="00000003" w:usb1="00000000" w:usb2="00000000" w:usb3="00000000" w:csb0="00000001" w:csb1="00000000"/>
  </w:font>
  <w:font w:name="Courier-Bold">
    <w:panose1 w:val="00000000000000000000"/>
    <w:charset w:val="4D"/>
    <w:family w:val="auto"/>
    <w:notTrueType/>
    <w:pitch w:val="default"/>
    <w:sig w:usb0="00000003" w:usb1="00000000" w:usb2="00000000" w:usb3="00000000" w:csb0="00000001" w:csb1="00000000"/>
  </w:font>
  <w:font w:name="AkzidenzGroteskBE-Md">
    <w:panose1 w:val="00000000000000000000"/>
    <w:charset w:val="4D"/>
    <w:family w:val="auto"/>
    <w:notTrueType/>
    <w:pitch w:val="default"/>
    <w:sig w:usb0="00000003" w:usb1="00000000" w:usb2="00000000" w:usb3="00000000" w:csb0="00000001" w:csb1="00000000"/>
  </w:font>
  <w:font w:name="AkzidenzGroteskBE-BoldCn">
    <w:panose1 w:val="00000000000000000000"/>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1165961" w14:textId="164CD4B7" w:rsidR="000467BE" w:rsidRPr="00DE392D" w:rsidRDefault="000467BE" w:rsidP="00DE392D">
    <w:pPr>
      <w:tabs>
        <w:tab w:val="center" w:pos="4150"/>
        <w:tab w:val="right" w:pos="9639"/>
      </w:tabs>
      <w:rPr>
        <w:color w:val="7F7F7F" w:themeColor="text1" w:themeTint="80"/>
        <w:sz w:val="18"/>
        <w:szCs w:val="18"/>
      </w:rPr>
    </w:pPr>
    <w:r w:rsidRPr="00DE392D">
      <w:rPr>
        <w:rFonts w:eastAsia="Times New Roman"/>
        <w:color w:val="7F7F7F" w:themeColor="text1" w:themeTint="80"/>
        <w:sz w:val="18"/>
        <w:szCs w:val="18"/>
        <w:lang w:val="en-US" w:bidi="x-none"/>
      </w:rPr>
      <w:t>AQA A level Computer Science</w:t>
    </w:r>
    <w:r w:rsidRPr="00DE392D">
      <w:rPr>
        <w:rFonts w:eastAsia="Times New Roman"/>
        <w:color w:val="7F7F7F" w:themeColor="text1" w:themeTint="80"/>
        <w:sz w:val="18"/>
        <w:szCs w:val="18"/>
        <w:lang w:bidi="x-none"/>
      </w:rPr>
      <w:tab/>
      <w:t xml:space="preserve"> </w:t>
    </w:r>
    <w:r w:rsidRPr="00DE392D">
      <w:rPr>
        <w:rFonts w:eastAsia="Times New Roman"/>
        <w:color w:val="7F7F7F" w:themeColor="text1" w:themeTint="80"/>
        <w:sz w:val="18"/>
        <w:szCs w:val="18"/>
        <w:lang w:bidi="x-none"/>
      </w:rPr>
      <w:tab/>
      <w:t>© Hodder &amp; Stoughton Limited 2015</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1CDFE65" w14:textId="77777777" w:rsidR="000467BE" w:rsidRDefault="000467BE" w:rsidP="00CF4C65">
      <w:pPr>
        <w:spacing w:line="240" w:lineRule="auto"/>
      </w:pPr>
      <w:r>
        <w:separator/>
      </w:r>
    </w:p>
  </w:footnote>
  <w:footnote w:type="continuationSeparator" w:id="0">
    <w:p w14:paraId="0FA52E53" w14:textId="77777777" w:rsidR="000467BE" w:rsidRDefault="000467BE" w:rsidP="00CF4C65">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AD28B7D" w14:textId="1391A0B3" w:rsidR="000467BE" w:rsidRPr="002A44A9" w:rsidRDefault="000467BE" w:rsidP="00CF4C65">
    <w:pPr>
      <w:jc w:val="right"/>
      <w:rPr>
        <w:rFonts w:cs="Arial"/>
        <w:b/>
        <w:bCs/>
        <w:color w:val="766DA3"/>
        <w:sz w:val="36"/>
        <w:szCs w:val="36"/>
      </w:rPr>
    </w:pPr>
    <w:r w:rsidRPr="002A44A9">
      <w:rPr>
        <w:rFonts w:cs="Arial"/>
        <w:b/>
        <w:noProof/>
        <w:sz w:val="36"/>
        <w:szCs w:val="36"/>
      </w:rPr>
      <w:drawing>
        <wp:anchor distT="0" distB="0" distL="114300" distR="114300" simplePos="0" relativeHeight="251658240" behindDoc="1" locked="0" layoutInCell="1" allowOverlap="1" wp14:anchorId="370762FA" wp14:editId="125A057C">
          <wp:simplePos x="0" y="0"/>
          <wp:positionH relativeFrom="column">
            <wp:posOffset>-800100</wp:posOffset>
          </wp:positionH>
          <wp:positionV relativeFrom="paragraph">
            <wp:posOffset>-507365</wp:posOffset>
          </wp:positionV>
          <wp:extent cx="1028700" cy="1667503"/>
          <wp:effectExtent l="0" t="0" r="0" b="9525"/>
          <wp:wrapNone/>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471839511_Fotolia_53200398.png"/>
                  <pic:cNvPicPr/>
                </pic:nvPicPr>
                <pic:blipFill>
                  <a:blip r:embed="rId1">
                    <a:extLst>
                      <a:ext uri="{28A0092B-C50C-407E-A947-70E740481C1C}">
                        <a14:useLocalDpi xmlns:a14="http://schemas.microsoft.com/office/drawing/2010/main" val="0"/>
                      </a:ext>
                    </a:extLst>
                  </a:blip>
                  <a:stretch>
                    <a:fillRect/>
                  </a:stretch>
                </pic:blipFill>
                <pic:spPr>
                  <a:xfrm>
                    <a:off x="0" y="0"/>
                    <a:ext cx="1028700" cy="1667503"/>
                  </a:xfrm>
                  <a:prstGeom prst="rect">
                    <a:avLst/>
                  </a:prstGeom>
                </pic:spPr>
              </pic:pic>
            </a:graphicData>
          </a:graphic>
          <wp14:sizeRelH relativeFrom="page">
            <wp14:pctWidth>0</wp14:pctWidth>
          </wp14:sizeRelH>
          <wp14:sizeRelV relativeFrom="page">
            <wp14:pctHeight>0</wp14:pctHeight>
          </wp14:sizeRelV>
        </wp:anchor>
      </w:drawing>
    </w:r>
    <w:r w:rsidRPr="002A44A9">
      <w:rPr>
        <w:rFonts w:cs="Arial"/>
        <w:b/>
        <w:sz w:val="36"/>
        <w:szCs w:val="36"/>
      </w:rPr>
      <w:t xml:space="preserve"> </w:t>
    </w:r>
    <w:r w:rsidRPr="002A44A9">
      <w:rPr>
        <w:rFonts w:cs="Arial"/>
        <w:b/>
        <w:noProof/>
        <w:color w:val="766DA3"/>
        <w:sz w:val="36"/>
        <w:szCs w:val="36"/>
        <w:lang w:val="en-US" w:eastAsia="en-US"/>
      </w:rPr>
      <w:t>AQA A level Computer Science</w:t>
    </w:r>
    <w:r w:rsidRPr="002A44A9">
      <w:rPr>
        <w:rFonts w:cs="Arial"/>
        <w:b/>
        <w:bCs/>
        <w:color w:val="766DA3"/>
        <w:sz w:val="36"/>
        <w:szCs w:val="36"/>
        <w:lang w:val="en-US"/>
      </w:rPr>
      <w:br/>
      <w:t>Teaching and Learning Resources</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0B5937"/>
    <w:multiLevelType w:val="hybridMultilevel"/>
    <w:tmpl w:val="6952F2EE"/>
    <w:lvl w:ilvl="0" w:tplc="04E88CAC">
      <w:start w:val="1"/>
      <w:numFmt w:val="decimal"/>
      <w:pStyle w:val="Numlist"/>
      <w:lvlText w:val="%1."/>
      <w:lvlJc w:val="left"/>
      <w:pPr>
        <w:ind w:left="720" w:hanging="360"/>
      </w:pPr>
      <w:rPr>
        <w:rFonts w:ascii="Arial" w:hAnsi="Arial" w:hint="default"/>
        <w:b/>
        <w:bCs/>
        <w:i w:val="0"/>
        <w:iCs w:val="0"/>
        <w:color w:val="766DA3"/>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33C36B3"/>
    <w:multiLevelType w:val="hybridMultilevel"/>
    <w:tmpl w:val="84288B66"/>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
    <w:nsid w:val="04166E77"/>
    <w:multiLevelType w:val="hybridMultilevel"/>
    <w:tmpl w:val="417C9E8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nsid w:val="0CDF6D87"/>
    <w:multiLevelType w:val="hybridMultilevel"/>
    <w:tmpl w:val="5EECDA1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CB6F26"/>
    <w:multiLevelType w:val="hybridMultilevel"/>
    <w:tmpl w:val="078003BE"/>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nsid w:val="133E621A"/>
    <w:multiLevelType w:val="hybridMultilevel"/>
    <w:tmpl w:val="A0C899C6"/>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16E61E1B"/>
    <w:multiLevelType w:val="hybridMultilevel"/>
    <w:tmpl w:val="7E6EE652"/>
    <w:lvl w:ilvl="0" w:tplc="E2207FB4">
      <w:start w:val="1"/>
      <w:numFmt w:val="lowerRoman"/>
      <w:pStyle w:val="SubsubNumlist"/>
      <w:lvlText w:val="%1."/>
      <w:lvlJc w:val="right"/>
      <w:pPr>
        <w:ind w:left="1260" w:firstLine="44"/>
      </w:pPr>
      <w:rPr>
        <w:rFonts w:hint="default"/>
        <w:b/>
        <w:bCs/>
        <w:i w:val="0"/>
        <w:iCs w:val="0"/>
        <w:color w:val="766DA3"/>
      </w:rPr>
    </w:lvl>
    <w:lvl w:ilvl="1" w:tplc="61661BF2">
      <w:start w:val="1"/>
      <w:numFmt w:val="lowerLetter"/>
      <w:pStyle w:val="SubsubNumlist"/>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nsid w:val="21031D34"/>
    <w:multiLevelType w:val="hybridMultilevel"/>
    <w:tmpl w:val="02F26F9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nsid w:val="211F56C9"/>
    <w:multiLevelType w:val="hybridMultilevel"/>
    <w:tmpl w:val="9EFE1950"/>
    <w:lvl w:ilvl="0" w:tplc="0809000F">
      <w:start w:val="1"/>
      <w:numFmt w:val="decimal"/>
      <w:lvlText w:val="%1."/>
      <w:lvlJc w:val="left"/>
      <w:pPr>
        <w:ind w:left="780" w:hanging="360"/>
      </w:pPr>
    </w:lvl>
    <w:lvl w:ilvl="1" w:tplc="08090019">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abstractNum w:abstractNumId="9">
    <w:nsid w:val="22C355DA"/>
    <w:multiLevelType w:val="hybridMultilevel"/>
    <w:tmpl w:val="B2F01DF4"/>
    <w:lvl w:ilvl="0" w:tplc="08090001">
      <w:start w:val="1"/>
      <w:numFmt w:val="bullet"/>
      <w:lvlText w:val=""/>
      <w:lvlJc w:val="left"/>
      <w:pPr>
        <w:ind w:left="2007" w:hanging="360"/>
      </w:pPr>
      <w:rPr>
        <w:rFonts w:ascii="Symbol" w:hAnsi="Symbol" w:hint="default"/>
      </w:rPr>
    </w:lvl>
    <w:lvl w:ilvl="1" w:tplc="08090003" w:tentative="1">
      <w:start w:val="1"/>
      <w:numFmt w:val="bullet"/>
      <w:lvlText w:val="o"/>
      <w:lvlJc w:val="left"/>
      <w:pPr>
        <w:ind w:left="2727" w:hanging="360"/>
      </w:pPr>
      <w:rPr>
        <w:rFonts w:ascii="Courier New" w:hAnsi="Courier New" w:cs="Courier New" w:hint="default"/>
      </w:rPr>
    </w:lvl>
    <w:lvl w:ilvl="2" w:tplc="08090005" w:tentative="1">
      <w:start w:val="1"/>
      <w:numFmt w:val="bullet"/>
      <w:lvlText w:val=""/>
      <w:lvlJc w:val="left"/>
      <w:pPr>
        <w:ind w:left="3447" w:hanging="360"/>
      </w:pPr>
      <w:rPr>
        <w:rFonts w:ascii="Wingdings" w:hAnsi="Wingdings" w:hint="default"/>
      </w:rPr>
    </w:lvl>
    <w:lvl w:ilvl="3" w:tplc="08090001" w:tentative="1">
      <w:start w:val="1"/>
      <w:numFmt w:val="bullet"/>
      <w:lvlText w:val=""/>
      <w:lvlJc w:val="left"/>
      <w:pPr>
        <w:ind w:left="4167" w:hanging="360"/>
      </w:pPr>
      <w:rPr>
        <w:rFonts w:ascii="Symbol" w:hAnsi="Symbol" w:hint="default"/>
      </w:rPr>
    </w:lvl>
    <w:lvl w:ilvl="4" w:tplc="08090003" w:tentative="1">
      <w:start w:val="1"/>
      <w:numFmt w:val="bullet"/>
      <w:lvlText w:val="o"/>
      <w:lvlJc w:val="left"/>
      <w:pPr>
        <w:ind w:left="4887" w:hanging="360"/>
      </w:pPr>
      <w:rPr>
        <w:rFonts w:ascii="Courier New" w:hAnsi="Courier New" w:cs="Courier New" w:hint="default"/>
      </w:rPr>
    </w:lvl>
    <w:lvl w:ilvl="5" w:tplc="08090005" w:tentative="1">
      <w:start w:val="1"/>
      <w:numFmt w:val="bullet"/>
      <w:lvlText w:val=""/>
      <w:lvlJc w:val="left"/>
      <w:pPr>
        <w:ind w:left="5607" w:hanging="360"/>
      </w:pPr>
      <w:rPr>
        <w:rFonts w:ascii="Wingdings" w:hAnsi="Wingdings" w:hint="default"/>
      </w:rPr>
    </w:lvl>
    <w:lvl w:ilvl="6" w:tplc="08090001" w:tentative="1">
      <w:start w:val="1"/>
      <w:numFmt w:val="bullet"/>
      <w:lvlText w:val=""/>
      <w:lvlJc w:val="left"/>
      <w:pPr>
        <w:ind w:left="6327" w:hanging="360"/>
      </w:pPr>
      <w:rPr>
        <w:rFonts w:ascii="Symbol" w:hAnsi="Symbol" w:hint="default"/>
      </w:rPr>
    </w:lvl>
    <w:lvl w:ilvl="7" w:tplc="08090003" w:tentative="1">
      <w:start w:val="1"/>
      <w:numFmt w:val="bullet"/>
      <w:lvlText w:val="o"/>
      <w:lvlJc w:val="left"/>
      <w:pPr>
        <w:ind w:left="7047" w:hanging="360"/>
      </w:pPr>
      <w:rPr>
        <w:rFonts w:ascii="Courier New" w:hAnsi="Courier New" w:cs="Courier New" w:hint="default"/>
      </w:rPr>
    </w:lvl>
    <w:lvl w:ilvl="8" w:tplc="08090005" w:tentative="1">
      <w:start w:val="1"/>
      <w:numFmt w:val="bullet"/>
      <w:lvlText w:val=""/>
      <w:lvlJc w:val="left"/>
      <w:pPr>
        <w:ind w:left="7767" w:hanging="360"/>
      </w:pPr>
      <w:rPr>
        <w:rFonts w:ascii="Wingdings" w:hAnsi="Wingdings" w:hint="default"/>
      </w:rPr>
    </w:lvl>
  </w:abstractNum>
  <w:abstractNum w:abstractNumId="10">
    <w:nsid w:val="32580CA7"/>
    <w:multiLevelType w:val="hybridMultilevel"/>
    <w:tmpl w:val="0792E0E8"/>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1">
    <w:nsid w:val="3691187F"/>
    <w:multiLevelType w:val="hybridMultilevel"/>
    <w:tmpl w:val="C556FF4A"/>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2">
    <w:nsid w:val="3D7B45C5"/>
    <w:multiLevelType w:val="hybridMultilevel"/>
    <w:tmpl w:val="A3929272"/>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57941FA2"/>
    <w:multiLevelType w:val="hybridMultilevel"/>
    <w:tmpl w:val="5EA0B47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4">
    <w:nsid w:val="5908591E"/>
    <w:multiLevelType w:val="hybridMultilevel"/>
    <w:tmpl w:val="CC04616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nsid w:val="594869E0"/>
    <w:multiLevelType w:val="hybridMultilevel"/>
    <w:tmpl w:val="E8F215A6"/>
    <w:lvl w:ilvl="0" w:tplc="1F6E0BBE">
      <w:start w:val="1"/>
      <w:numFmt w:val="decimal"/>
      <w:lvlText w:val="%1"/>
      <w:lvlJc w:val="left"/>
      <w:pPr>
        <w:ind w:left="720" w:hanging="360"/>
      </w:pPr>
      <w:rPr>
        <w:rFonts w:ascii="Calibri" w:hAnsi="Calibri" w:hint="default"/>
        <w:b/>
        <w:i w:val="0"/>
        <w:color w:val="808080" w:themeColor="background1" w:themeShade="80"/>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nsid w:val="5EBB0427"/>
    <w:multiLevelType w:val="hybridMultilevel"/>
    <w:tmpl w:val="9746E01A"/>
    <w:lvl w:ilvl="0" w:tplc="03DEDE22">
      <w:start w:val="1"/>
      <w:numFmt w:val="lowerLetter"/>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nsid w:val="6DE40BBD"/>
    <w:multiLevelType w:val="hybridMultilevel"/>
    <w:tmpl w:val="48987424"/>
    <w:lvl w:ilvl="0" w:tplc="F71227F0">
      <w:start w:val="1"/>
      <w:numFmt w:val="lowerLetter"/>
      <w:pStyle w:val="SubNumlist"/>
      <w:lvlText w:val="%1."/>
      <w:lvlJc w:val="left"/>
      <w:pPr>
        <w:ind w:left="1080" w:hanging="360"/>
      </w:pPr>
      <w:rPr>
        <w:rFonts w:ascii="Arial" w:hAnsi="Arial" w:hint="default"/>
        <w:b/>
        <w:bCs/>
        <w:i w:val="0"/>
        <w:iCs w:val="0"/>
        <w:color w:val="766DA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6E6B43B9"/>
    <w:multiLevelType w:val="hybridMultilevel"/>
    <w:tmpl w:val="985C84B2"/>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9">
    <w:nsid w:val="6F463217"/>
    <w:multiLevelType w:val="hybridMultilevel"/>
    <w:tmpl w:val="991C45C4"/>
    <w:lvl w:ilvl="0" w:tplc="08090001">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0">
    <w:nsid w:val="79DA7754"/>
    <w:multiLevelType w:val="hybridMultilevel"/>
    <w:tmpl w:val="497A1A96"/>
    <w:lvl w:ilvl="0" w:tplc="1F6E0BBE">
      <w:start w:val="1"/>
      <w:numFmt w:val="decimal"/>
      <w:lvlText w:val="%1"/>
      <w:lvlJc w:val="left"/>
      <w:pPr>
        <w:ind w:left="720" w:hanging="360"/>
      </w:pPr>
      <w:rPr>
        <w:rFonts w:ascii="Calibri" w:hAnsi="Calibri" w:hint="default"/>
        <w:b/>
        <w:i w:val="0"/>
        <w:color w:val="808080" w:themeColor="background1" w:themeShade="80"/>
      </w:rPr>
    </w:lvl>
    <w:lvl w:ilvl="1" w:tplc="03DEDE22">
      <w:start w:val="1"/>
      <w:numFmt w:val="lowerLetter"/>
      <w:lvlText w:val="%2)"/>
      <w:lvlJc w:val="left"/>
      <w:pPr>
        <w:ind w:left="1440" w:hanging="360"/>
      </w:pPr>
      <w:rPr>
        <w:rFonts w:ascii="Calibri" w:hAnsi="Calibri" w:hint="default"/>
        <w:b/>
        <w:i w:val="0"/>
        <w:color w:val="808080" w:themeColor="background1" w:themeShade="80"/>
      </w:r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nsid w:val="7E2E6CD2"/>
    <w:multiLevelType w:val="hybridMultilevel"/>
    <w:tmpl w:val="03702884"/>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2">
    <w:nsid w:val="7EB35B97"/>
    <w:multiLevelType w:val="hybridMultilevel"/>
    <w:tmpl w:val="5EAC4F4A"/>
    <w:lvl w:ilvl="0" w:tplc="0809000F">
      <w:start w:val="1"/>
      <w:numFmt w:val="decimal"/>
      <w:lvlText w:val="%1."/>
      <w:lvlJc w:val="left"/>
      <w:pPr>
        <w:ind w:left="780" w:hanging="360"/>
      </w:pPr>
    </w:lvl>
    <w:lvl w:ilvl="1" w:tplc="08090019" w:tentative="1">
      <w:start w:val="1"/>
      <w:numFmt w:val="lowerLetter"/>
      <w:lvlText w:val="%2."/>
      <w:lvlJc w:val="left"/>
      <w:pPr>
        <w:ind w:left="1500" w:hanging="360"/>
      </w:pPr>
    </w:lvl>
    <w:lvl w:ilvl="2" w:tplc="0809001B" w:tentative="1">
      <w:start w:val="1"/>
      <w:numFmt w:val="lowerRoman"/>
      <w:lvlText w:val="%3."/>
      <w:lvlJc w:val="right"/>
      <w:pPr>
        <w:ind w:left="2220" w:hanging="180"/>
      </w:pPr>
    </w:lvl>
    <w:lvl w:ilvl="3" w:tplc="0809000F" w:tentative="1">
      <w:start w:val="1"/>
      <w:numFmt w:val="decimal"/>
      <w:lvlText w:val="%4."/>
      <w:lvlJc w:val="left"/>
      <w:pPr>
        <w:ind w:left="2940" w:hanging="360"/>
      </w:pPr>
    </w:lvl>
    <w:lvl w:ilvl="4" w:tplc="08090019" w:tentative="1">
      <w:start w:val="1"/>
      <w:numFmt w:val="lowerLetter"/>
      <w:lvlText w:val="%5."/>
      <w:lvlJc w:val="left"/>
      <w:pPr>
        <w:ind w:left="3660" w:hanging="360"/>
      </w:pPr>
    </w:lvl>
    <w:lvl w:ilvl="5" w:tplc="0809001B" w:tentative="1">
      <w:start w:val="1"/>
      <w:numFmt w:val="lowerRoman"/>
      <w:lvlText w:val="%6."/>
      <w:lvlJc w:val="right"/>
      <w:pPr>
        <w:ind w:left="4380" w:hanging="180"/>
      </w:pPr>
    </w:lvl>
    <w:lvl w:ilvl="6" w:tplc="0809000F" w:tentative="1">
      <w:start w:val="1"/>
      <w:numFmt w:val="decimal"/>
      <w:lvlText w:val="%7."/>
      <w:lvlJc w:val="left"/>
      <w:pPr>
        <w:ind w:left="5100" w:hanging="360"/>
      </w:pPr>
    </w:lvl>
    <w:lvl w:ilvl="7" w:tplc="08090019" w:tentative="1">
      <w:start w:val="1"/>
      <w:numFmt w:val="lowerLetter"/>
      <w:lvlText w:val="%8."/>
      <w:lvlJc w:val="left"/>
      <w:pPr>
        <w:ind w:left="5820" w:hanging="360"/>
      </w:pPr>
    </w:lvl>
    <w:lvl w:ilvl="8" w:tplc="0809001B" w:tentative="1">
      <w:start w:val="1"/>
      <w:numFmt w:val="lowerRoman"/>
      <w:lvlText w:val="%9."/>
      <w:lvlJc w:val="right"/>
      <w:pPr>
        <w:ind w:left="6540" w:hanging="180"/>
      </w:pPr>
    </w:lvl>
  </w:abstractNum>
  <w:num w:numId="1">
    <w:abstractNumId w:val="6"/>
  </w:num>
  <w:num w:numId="2">
    <w:abstractNumId w:val="0"/>
  </w:num>
  <w:num w:numId="3">
    <w:abstractNumId w:val="17"/>
  </w:num>
  <w:num w:numId="4">
    <w:abstractNumId w:val="5"/>
  </w:num>
  <w:num w:numId="5">
    <w:abstractNumId w:val="16"/>
  </w:num>
  <w:num w:numId="6">
    <w:abstractNumId w:val="10"/>
  </w:num>
  <w:num w:numId="7">
    <w:abstractNumId w:val="13"/>
  </w:num>
  <w:num w:numId="8">
    <w:abstractNumId w:val="18"/>
  </w:num>
  <w:num w:numId="9">
    <w:abstractNumId w:val="19"/>
  </w:num>
  <w:num w:numId="10">
    <w:abstractNumId w:val="2"/>
  </w:num>
  <w:num w:numId="11">
    <w:abstractNumId w:val="9"/>
  </w:num>
  <w:num w:numId="12">
    <w:abstractNumId w:val="8"/>
  </w:num>
  <w:num w:numId="13">
    <w:abstractNumId w:val="15"/>
  </w:num>
  <w:num w:numId="14">
    <w:abstractNumId w:val="20"/>
  </w:num>
  <w:num w:numId="15">
    <w:abstractNumId w:val="21"/>
  </w:num>
  <w:num w:numId="16">
    <w:abstractNumId w:val="3"/>
  </w:num>
  <w:num w:numId="17">
    <w:abstractNumId w:val="4"/>
  </w:num>
  <w:num w:numId="18">
    <w:abstractNumId w:val="14"/>
  </w:num>
  <w:num w:numId="19">
    <w:abstractNumId w:val="1"/>
  </w:num>
  <w:num w:numId="20">
    <w:abstractNumId w:val="11"/>
  </w:num>
  <w:num w:numId="21">
    <w:abstractNumId w:val="22"/>
  </w:num>
  <w:num w:numId="22">
    <w:abstractNumId w:val="12"/>
  </w:num>
  <w:num w:numId="23">
    <w:abstractNumId w:val="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characterSpacingControl w:val="doNotCompress"/>
  <w:hdrShapeDefaults>
    <o:shapedefaults v:ext="edit" spidmax="7372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8501F"/>
    <w:rsid w:val="00000527"/>
    <w:rsid w:val="0001181E"/>
    <w:rsid w:val="00022D3C"/>
    <w:rsid w:val="0003612A"/>
    <w:rsid w:val="000467BE"/>
    <w:rsid w:val="00052F4E"/>
    <w:rsid w:val="00076CA3"/>
    <w:rsid w:val="000945D8"/>
    <w:rsid w:val="000D0D95"/>
    <w:rsid w:val="00102BA0"/>
    <w:rsid w:val="0010369C"/>
    <w:rsid w:val="00124080"/>
    <w:rsid w:val="00183DC6"/>
    <w:rsid w:val="00185541"/>
    <w:rsid w:val="00186A8E"/>
    <w:rsid w:val="00195E5E"/>
    <w:rsid w:val="001A1526"/>
    <w:rsid w:val="001D2682"/>
    <w:rsid w:val="001F4EB1"/>
    <w:rsid w:val="001F5449"/>
    <w:rsid w:val="001F589C"/>
    <w:rsid w:val="00205CCC"/>
    <w:rsid w:val="00212841"/>
    <w:rsid w:val="002A4172"/>
    <w:rsid w:val="002A44A9"/>
    <w:rsid w:val="002F1A22"/>
    <w:rsid w:val="002F3FA9"/>
    <w:rsid w:val="002F71FC"/>
    <w:rsid w:val="00312FB3"/>
    <w:rsid w:val="003264E6"/>
    <w:rsid w:val="003368A9"/>
    <w:rsid w:val="003623F1"/>
    <w:rsid w:val="003B3C60"/>
    <w:rsid w:val="003C2548"/>
    <w:rsid w:val="00410367"/>
    <w:rsid w:val="004162D9"/>
    <w:rsid w:val="0042404A"/>
    <w:rsid w:val="00451626"/>
    <w:rsid w:val="004A2FB5"/>
    <w:rsid w:val="004C4CBD"/>
    <w:rsid w:val="004C5B79"/>
    <w:rsid w:val="004F3291"/>
    <w:rsid w:val="00520913"/>
    <w:rsid w:val="00540B95"/>
    <w:rsid w:val="00541B75"/>
    <w:rsid w:val="00554EB7"/>
    <w:rsid w:val="00567F52"/>
    <w:rsid w:val="0057614B"/>
    <w:rsid w:val="00581172"/>
    <w:rsid w:val="005C69DD"/>
    <w:rsid w:val="005E1DBF"/>
    <w:rsid w:val="00604650"/>
    <w:rsid w:val="006322F8"/>
    <w:rsid w:val="0063451F"/>
    <w:rsid w:val="00635808"/>
    <w:rsid w:val="006422C1"/>
    <w:rsid w:val="00646448"/>
    <w:rsid w:val="00655A5A"/>
    <w:rsid w:val="006633BF"/>
    <w:rsid w:val="006752BD"/>
    <w:rsid w:val="006C5A16"/>
    <w:rsid w:val="006D32F9"/>
    <w:rsid w:val="006E7133"/>
    <w:rsid w:val="006F54B0"/>
    <w:rsid w:val="006F67DB"/>
    <w:rsid w:val="00706157"/>
    <w:rsid w:val="007113DE"/>
    <w:rsid w:val="00713C15"/>
    <w:rsid w:val="007439BF"/>
    <w:rsid w:val="007615F9"/>
    <w:rsid w:val="00794AF1"/>
    <w:rsid w:val="00795846"/>
    <w:rsid w:val="007A6606"/>
    <w:rsid w:val="007B1591"/>
    <w:rsid w:val="007C6F7B"/>
    <w:rsid w:val="007D4C43"/>
    <w:rsid w:val="007E5971"/>
    <w:rsid w:val="007F3C7B"/>
    <w:rsid w:val="00833CD9"/>
    <w:rsid w:val="00840E36"/>
    <w:rsid w:val="00885068"/>
    <w:rsid w:val="008C7656"/>
    <w:rsid w:val="008F6104"/>
    <w:rsid w:val="00907989"/>
    <w:rsid w:val="009164D5"/>
    <w:rsid w:val="009373CC"/>
    <w:rsid w:val="009610FF"/>
    <w:rsid w:val="0097122D"/>
    <w:rsid w:val="009D2AA7"/>
    <w:rsid w:val="009F3510"/>
    <w:rsid w:val="00A00CD3"/>
    <w:rsid w:val="00A0301C"/>
    <w:rsid w:val="00A1114F"/>
    <w:rsid w:val="00A11E56"/>
    <w:rsid w:val="00A2023E"/>
    <w:rsid w:val="00A21667"/>
    <w:rsid w:val="00A25984"/>
    <w:rsid w:val="00A26948"/>
    <w:rsid w:val="00A30FF9"/>
    <w:rsid w:val="00A911C1"/>
    <w:rsid w:val="00AE22DA"/>
    <w:rsid w:val="00AF0835"/>
    <w:rsid w:val="00AF2C94"/>
    <w:rsid w:val="00B11714"/>
    <w:rsid w:val="00B65614"/>
    <w:rsid w:val="00B84A83"/>
    <w:rsid w:val="00BB4527"/>
    <w:rsid w:val="00BB7851"/>
    <w:rsid w:val="00C327B3"/>
    <w:rsid w:val="00C6345E"/>
    <w:rsid w:val="00C76231"/>
    <w:rsid w:val="00C825AE"/>
    <w:rsid w:val="00CA7C62"/>
    <w:rsid w:val="00CD25F4"/>
    <w:rsid w:val="00CD47E1"/>
    <w:rsid w:val="00CE1EE9"/>
    <w:rsid w:val="00CF4C65"/>
    <w:rsid w:val="00CF6495"/>
    <w:rsid w:val="00D44E30"/>
    <w:rsid w:val="00D45906"/>
    <w:rsid w:val="00D63B01"/>
    <w:rsid w:val="00D81E72"/>
    <w:rsid w:val="00D8501F"/>
    <w:rsid w:val="00D95F77"/>
    <w:rsid w:val="00DA3BE5"/>
    <w:rsid w:val="00DC5DB1"/>
    <w:rsid w:val="00DE236E"/>
    <w:rsid w:val="00DE392D"/>
    <w:rsid w:val="00E24D33"/>
    <w:rsid w:val="00E27622"/>
    <w:rsid w:val="00E71B1F"/>
    <w:rsid w:val="00E776DE"/>
    <w:rsid w:val="00E915FE"/>
    <w:rsid w:val="00EA01D4"/>
    <w:rsid w:val="00ED14CC"/>
    <w:rsid w:val="00EF0643"/>
    <w:rsid w:val="00EF0D8B"/>
    <w:rsid w:val="00F273C6"/>
    <w:rsid w:val="00F43C1B"/>
    <w:rsid w:val="00F85F7D"/>
    <w:rsid w:val="00FB5EAE"/>
    <w:rsid w:val="00FE7425"/>
    <w:rsid w:val="00FF43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73729"/>
    <o:shapelayout v:ext="edit">
      <o:idmap v:ext="edit" data="1"/>
    </o:shapelayout>
  </w:shapeDefaults>
  <w:decimalSymbol w:val="."/>
  <w:listSeparator w:val=","/>
  <w14:docId w14:val="76703C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 w:type="paragraph" w:customStyle="1" w:styleId="TableStyle">
    <w:name w:val="Table Style"/>
    <w:basedOn w:val="NoParagraphStyle"/>
    <w:uiPriority w:val="99"/>
    <w:rsid w:val="00102BA0"/>
    <w:pPr>
      <w:spacing w:before="28" w:after="85" w:line="320" w:lineRule="atLeast"/>
      <w:ind w:left="227"/>
    </w:pPr>
    <w:rPr>
      <w:rFonts w:ascii="AkzidenzGroteskBE-Cn" w:hAnsi="AkzidenzGroteskBE-Cn" w:cs="AkzidenzGroteskBE-Cn"/>
      <w:spacing w:val="1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99"/>
    <w:qFormat/>
    <w:rsid w:val="00554EB7"/>
    <w:pPr>
      <w:widowControl w:val="0"/>
      <w:autoSpaceDE w:val="0"/>
      <w:autoSpaceDN w:val="0"/>
      <w:adjustRightInd w:val="0"/>
      <w:spacing w:after="0" w:line="288" w:lineRule="auto"/>
      <w:textAlignment w:val="center"/>
    </w:pPr>
    <w:rPr>
      <w:rFonts w:ascii="Calibri" w:eastAsiaTheme="minorEastAsia" w:hAnsi="Calibri" w:cs="Helvetica"/>
      <w:color w:val="000000"/>
      <w:sz w:val="24"/>
      <w:szCs w:val="24"/>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ParagraphStyle">
    <w:name w:val="[No Paragraph Style]"/>
    <w:rsid w:val="00554EB7"/>
    <w:pPr>
      <w:widowControl w:val="0"/>
      <w:autoSpaceDE w:val="0"/>
      <w:autoSpaceDN w:val="0"/>
      <w:adjustRightInd w:val="0"/>
      <w:spacing w:after="0" w:line="288" w:lineRule="auto"/>
      <w:textAlignment w:val="center"/>
    </w:pPr>
    <w:rPr>
      <w:rFonts w:ascii="Calibri" w:eastAsiaTheme="minorEastAsia" w:hAnsi="Calibri" w:cs="MinionPro-Regular"/>
      <w:color w:val="000000"/>
      <w:sz w:val="24"/>
      <w:szCs w:val="24"/>
      <w:lang w:eastAsia="en-GB"/>
    </w:rPr>
  </w:style>
  <w:style w:type="paragraph" w:styleId="ListParagraph">
    <w:name w:val="List Paragraph"/>
    <w:basedOn w:val="Normal"/>
    <w:uiPriority w:val="34"/>
    <w:qFormat/>
    <w:rsid w:val="00554EB7"/>
    <w:pPr>
      <w:ind w:left="720"/>
      <w:contextualSpacing/>
    </w:pPr>
  </w:style>
  <w:style w:type="table" w:styleId="TableGrid">
    <w:name w:val="Table Grid"/>
    <w:basedOn w:val="TableNormal"/>
    <w:uiPriority w:val="39"/>
    <w:rsid w:val="00BB452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85541"/>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85541"/>
    <w:rPr>
      <w:rFonts w:ascii="Tahoma" w:eastAsiaTheme="minorEastAsia" w:hAnsi="Tahoma" w:cs="Tahoma"/>
      <w:color w:val="000000"/>
      <w:sz w:val="16"/>
      <w:szCs w:val="16"/>
      <w:lang w:eastAsia="en-GB"/>
    </w:rPr>
  </w:style>
  <w:style w:type="character" w:customStyle="1" w:styleId="apple-converted-space">
    <w:name w:val="apple-converted-space"/>
    <w:basedOn w:val="DefaultParagraphFont"/>
    <w:rsid w:val="00185541"/>
  </w:style>
  <w:style w:type="paragraph" w:customStyle="1" w:styleId="BasicParagraph">
    <w:name w:val="[Basic Paragraph]"/>
    <w:basedOn w:val="NoParagraphStyle"/>
    <w:uiPriority w:val="99"/>
    <w:rsid w:val="00C825AE"/>
    <w:rPr>
      <w:rFonts w:ascii="Times-Roman" w:hAnsi="Times-Roman" w:cs="Times-Roman"/>
    </w:rPr>
  </w:style>
  <w:style w:type="character" w:styleId="CommentReference">
    <w:name w:val="annotation reference"/>
    <w:basedOn w:val="DefaultParagraphFont"/>
    <w:uiPriority w:val="99"/>
    <w:semiHidden/>
    <w:unhideWhenUsed/>
    <w:rsid w:val="00FE7425"/>
    <w:rPr>
      <w:sz w:val="16"/>
      <w:szCs w:val="16"/>
    </w:rPr>
  </w:style>
  <w:style w:type="paragraph" w:styleId="CommentText">
    <w:name w:val="annotation text"/>
    <w:basedOn w:val="Normal"/>
    <w:link w:val="CommentTextChar"/>
    <w:uiPriority w:val="99"/>
    <w:semiHidden/>
    <w:unhideWhenUsed/>
    <w:rsid w:val="00FE7425"/>
    <w:pPr>
      <w:spacing w:line="240" w:lineRule="auto"/>
    </w:pPr>
    <w:rPr>
      <w:sz w:val="20"/>
      <w:szCs w:val="20"/>
    </w:rPr>
  </w:style>
  <w:style w:type="character" w:customStyle="1" w:styleId="CommentTextChar">
    <w:name w:val="Comment Text Char"/>
    <w:basedOn w:val="DefaultParagraphFont"/>
    <w:link w:val="CommentText"/>
    <w:uiPriority w:val="99"/>
    <w:semiHidden/>
    <w:rsid w:val="00FE7425"/>
    <w:rPr>
      <w:rFonts w:ascii="Helvetica" w:eastAsiaTheme="minorEastAsia" w:hAnsi="Helvetica" w:cs="Helvetica"/>
      <w:color w:val="000000"/>
      <w:sz w:val="20"/>
      <w:szCs w:val="20"/>
      <w:lang w:eastAsia="en-GB"/>
    </w:rPr>
  </w:style>
  <w:style w:type="paragraph" w:styleId="Header">
    <w:name w:val="header"/>
    <w:basedOn w:val="Normal"/>
    <w:link w:val="HeaderChar"/>
    <w:uiPriority w:val="99"/>
    <w:unhideWhenUsed/>
    <w:rsid w:val="00CF4C65"/>
    <w:pPr>
      <w:tabs>
        <w:tab w:val="center" w:pos="4320"/>
        <w:tab w:val="right" w:pos="8640"/>
      </w:tabs>
      <w:spacing w:line="240" w:lineRule="auto"/>
    </w:pPr>
  </w:style>
  <w:style w:type="character" w:customStyle="1" w:styleId="HeaderChar">
    <w:name w:val="Header Char"/>
    <w:basedOn w:val="DefaultParagraphFont"/>
    <w:link w:val="Header"/>
    <w:uiPriority w:val="99"/>
    <w:rsid w:val="00CF4C65"/>
    <w:rPr>
      <w:rFonts w:ascii="Helvetica" w:eastAsiaTheme="minorEastAsia" w:hAnsi="Helvetica" w:cs="Helvetica"/>
      <w:color w:val="000000"/>
      <w:sz w:val="24"/>
      <w:szCs w:val="24"/>
      <w:lang w:eastAsia="en-GB"/>
    </w:rPr>
  </w:style>
  <w:style w:type="paragraph" w:styleId="Footer">
    <w:name w:val="footer"/>
    <w:basedOn w:val="Normal"/>
    <w:link w:val="FooterChar"/>
    <w:uiPriority w:val="99"/>
    <w:unhideWhenUsed/>
    <w:rsid w:val="00CF4C65"/>
    <w:pPr>
      <w:tabs>
        <w:tab w:val="center" w:pos="4320"/>
        <w:tab w:val="right" w:pos="8640"/>
      </w:tabs>
      <w:spacing w:line="240" w:lineRule="auto"/>
    </w:pPr>
  </w:style>
  <w:style w:type="character" w:customStyle="1" w:styleId="FooterChar">
    <w:name w:val="Footer Char"/>
    <w:basedOn w:val="DefaultParagraphFont"/>
    <w:link w:val="Footer"/>
    <w:uiPriority w:val="99"/>
    <w:rsid w:val="00CF4C65"/>
    <w:rPr>
      <w:rFonts w:ascii="Helvetica" w:eastAsiaTheme="minorEastAsia" w:hAnsi="Helvetica" w:cs="Helvetica"/>
      <w:color w:val="000000"/>
      <w:sz w:val="24"/>
      <w:szCs w:val="24"/>
      <w:lang w:eastAsia="en-GB"/>
    </w:rPr>
  </w:style>
  <w:style w:type="paragraph" w:customStyle="1" w:styleId="Mainhead">
    <w:name w:val="Main head"/>
    <w:basedOn w:val="Normal"/>
    <w:autoRedefine/>
    <w:qFormat/>
    <w:rsid w:val="007F3C7B"/>
    <w:pPr>
      <w:widowControl/>
      <w:autoSpaceDE/>
      <w:autoSpaceDN/>
      <w:adjustRightInd/>
      <w:spacing w:line="276" w:lineRule="auto"/>
      <w:textAlignment w:val="auto"/>
    </w:pPr>
    <w:rPr>
      <w:rFonts w:asciiTheme="minorHAnsi" w:eastAsia="ヒラギノ角ゴ Pro W3" w:hAnsiTheme="minorHAnsi" w:cs="Tahoma"/>
      <w:b/>
      <w:bCs/>
      <w:color w:val="766DA3"/>
      <w:sz w:val="40"/>
      <w:szCs w:val="40"/>
      <w:lang w:eastAsia="en-US"/>
    </w:rPr>
  </w:style>
  <w:style w:type="paragraph" w:customStyle="1" w:styleId="subhead">
    <w:name w:val="subhead"/>
    <w:basedOn w:val="Normal"/>
    <w:qFormat/>
    <w:rsid w:val="002A44A9"/>
    <w:pPr>
      <w:widowControl/>
      <w:autoSpaceDE/>
      <w:autoSpaceDN/>
      <w:adjustRightInd/>
      <w:spacing w:before="240" w:line="240" w:lineRule="auto"/>
      <w:textAlignment w:val="auto"/>
    </w:pPr>
    <w:rPr>
      <w:rFonts w:cs="Arial"/>
      <w:b/>
      <w:bCs/>
      <w:caps/>
      <w:color w:val="766DA3"/>
      <w:sz w:val="32"/>
      <w:szCs w:val="30"/>
      <w:lang w:eastAsia="en-US"/>
    </w:rPr>
  </w:style>
  <w:style w:type="paragraph" w:customStyle="1" w:styleId="Numlist">
    <w:name w:val="Num list"/>
    <w:basedOn w:val="NoParagraphStyle"/>
    <w:uiPriority w:val="99"/>
    <w:qFormat/>
    <w:rsid w:val="00554EB7"/>
    <w:pPr>
      <w:numPr>
        <w:numId w:val="2"/>
      </w:numPr>
      <w:spacing w:before="120"/>
    </w:pPr>
    <w:rPr>
      <w:rFonts w:cs="Tahoma"/>
      <w:bCs/>
      <w:color w:val="auto"/>
      <w:position w:val="-8"/>
    </w:rPr>
  </w:style>
  <w:style w:type="paragraph" w:customStyle="1" w:styleId="SubNumlist">
    <w:name w:val="SubNum list"/>
    <w:basedOn w:val="NoParagraphStyle"/>
    <w:uiPriority w:val="99"/>
    <w:qFormat/>
    <w:rsid w:val="00554EB7"/>
    <w:pPr>
      <w:numPr>
        <w:numId w:val="3"/>
      </w:numPr>
    </w:pPr>
    <w:rPr>
      <w:rFonts w:cs="Tahoma"/>
      <w:bCs/>
      <w:position w:val="-8"/>
    </w:rPr>
  </w:style>
  <w:style w:type="paragraph" w:customStyle="1" w:styleId="SubsubNumlist">
    <w:name w:val="SubsubNum list"/>
    <w:basedOn w:val="NoParagraphStyle"/>
    <w:uiPriority w:val="99"/>
    <w:qFormat/>
    <w:rsid w:val="00554EB7"/>
    <w:pPr>
      <w:numPr>
        <w:numId w:val="1"/>
      </w:numPr>
    </w:pPr>
    <w:rPr>
      <w:rFonts w:cs="Tahoma"/>
      <w:bCs/>
      <w:position w:val="-8"/>
    </w:rPr>
  </w:style>
  <w:style w:type="paragraph" w:customStyle="1" w:styleId="1stpara">
    <w:name w:val="1st para"/>
    <w:basedOn w:val="NoParagraphStyle"/>
    <w:uiPriority w:val="99"/>
    <w:qFormat/>
    <w:rsid w:val="00554EB7"/>
    <w:pPr>
      <w:widowControl/>
      <w:spacing w:before="120"/>
      <w:ind w:left="357"/>
    </w:pPr>
    <w:rPr>
      <w:rFonts w:cs="Tahoma"/>
    </w:rPr>
  </w:style>
  <w:style w:type="paragraph" w:customStyle="1" w:styleId="Table">
    <w:name w:val="Table"/>
    <w:basedOn w:val="Normal"/>
    <w:qFormat/>
    <w:rsid w:val="001F589C"/>
    <w:pPr>
      <w:keepLines/>
      <w:widowControl/>
      <w:autoSpaceDE/>
      <w:autoSpaceDN/>
      <w:adjustRightInd/>
      <w:spacing w:before="40" w:line="240" w:lineRule="auto"/>
      <w:textAlignment w:val="auto"/>
    </w:pPr>
    <w:rPr>
      <w:rFonts w:ascii="Times New Roman" w:eastAsia="ヒラギノ角ゴ Pro W3" w:hAnsi="Times New Roman" w:cs="Times New Roman"/>
      <w:color w:val="auto"/>
      <w:sz w:val="22"/>
      <w:szCs w:val="20"/>
      <w:lang w:val="en-US" w:eastAsia="en-US"/>
    </w:rPr>
  </w:style>
  <w:style w:type="paragraph" w:customStyle="1" w:styleId="tablehead">
    <w:name w:val="table head"/>
    <w:basedOn w:val="Table"/>
    <w:uiPriority w:val="99"/>
    <w:qFormat/>
    <w:rsid w:val="00B11714"/>
    <w:pPr>
      <w:jc w:val="center"/>
    </w:pPr>
    <w:rPr>
      <w:rFonts w:ascii="Arial" w:hAnsi="Arial" w:cs="Arial"/>
      <w:b/>
      <w:color w:val="FFFFFF" w:themeColor="background1"/>
    </w:rPr>
  </w:style>
  <w:style w:type="paragraph" w:customStyle="1" w:styleId="Tablebody">
    <w:name w:val="Table body"/>
    <w:basedOn w:val="NoParagraphStyle"/>
    <w:uiPriority w:val="99"/>
    <w:qFormat/>
    <w:rsid w:val="00554EB7"/>
    <w:pPr>
      <w:ind w:left="742"/>
      <w:jc w:val="center"/>
    </w:pPr>
    <w:rPr>
      <w:rFonts w:ascii="Arial" w:hAnsi="Arial" w:cs="Tahoma"/>
      <w:bCs/>
      <w:position w:val="-8"/>
      <w:sz w:val="22"/>
    </w:rPr>
  </w:style>
  <w:style w:type="paragraph" w:customStyle="1" w:styleId="NumlistCont">
    <w:name w:val="Numlist Cont"/>
    <w:basedOn w:val="ListParagraph"/>
    <w:uiPriority w:val="99"/>
    <w:qFormat/>
    <w:rsid w:val="009610FF"/>
    <w:pPr>
      <w:spacing w:before="120"/>
    </w:pPr>
    <w:rPr>
      <w:rFonts w:cs="Tahoma"/>
    </w:rPr>
  </w:style>
  <w:style w:type="paragraph" w:customStyle="1" w:styleId="SubNumCont">
    <w:name w:val="SubNum Cont"/>
    <w:basedOn w:val="NumlistCont"/>
    <w:uiPriority w:val="99"/>
    <w:qFormat/>
    <w:rsid w:val="009610FF"/>
    <w:pPr>
      <w:ind w:left="1077"/>
    </w:pPr>
  </w:style>
  <w:style w:type="paragraph" w:customStyle="1" w:styleId="Ahead">
    <w:name w:val="A head"/>
    <w:basedOn w:val="Header"/>
    <w:rsid w:val="00A26948"/>
    <w:pPr>
      <w:widowControl/>
      <w:tabs>
        <w:tab w:val="clear" w:pos="4320"/>
        <w:tab w:val="clear" w:pos="8640"/>
      </w:tabs>
      <w:autoSpaceDE/>
      <w:autoSpaceDN/>
      <w:adjustRightInd/>
      <w:spacing w:before="240" w:after="120" w:line="360" w:lineRule="exact"/>
      <w:textAlignment w:val="auto"/>
    </w:pPr>
    <w:rPr>
      <w:rFonts w:ascii="Arial" w:eastAsia="Times" w:hAnsi="Arial" w:cs="Times New Roman"/>
      <w:b/>
      <w:color w:val="auto"/>
      <w:sz w:val="36"/>
      <w:szCs w:val="20"/>
    </w:rPr>
  </w:style>
  <w:style w:type="paragraph" w:customStyle="1" w:styleId="WorksheetNL">
    <w:name w:val="Worksheet NL"/>
    <w:basedOn w:val="Normal"/>
    <w:link w:val="WorksheetNLChar"/>
    <w:rsid w:val="006C5A1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character" w:customStyle="1" w:styleId="WorksheetNLChar">
    <w:name w:val="Worksheet NL Char"/>
    <w:basedOn w:val="DefaultParagraphFont"/>
    <w:link w:val="WorksheetNL"/>
    <w:rsid w:val="006C5A16"/>
    <w:rPr>
      <w:rFonts w:ascii="Arial" w:eastAsia="Times" w:hAnsi="Arial" w:cs="Times New Roman"/>
      <w:sz w:val="20"/>
      <w:szCs w:val="20"/>
      <w:lang w:eastAsia="en-GB"/>
    </w:rPr>
  </w:style>
  <w:style w:type="character" w:customStyle="1" w:styleId="Listnoletter">
    <w:name w:val="List no/letter"/>
    <w:basedOn w:val="DefaultParagraphFont"/>
    <w:rsid w:val="006C5A16"/>
    <w:rPr>
      <w:b/>
      <w:color w:val="808080"/>
    </w:rPr>
  </w:style>
  <w:style w:type="paragraph" w:customStyle="1" w:styleId="Code">
    <w:name w:val="Code"/>
    <w:basedOn w:val="Normal"/>
    <w:qFormat/>
    <w:rsid w:val="006C5A16"/>
    <w:pPr>
      <w:widowControl/>
      <w:autoSpaceDE/>
      <w:autoSpaceDN/>
      <w:adjustRightInd/>
      <w:spacing w:line="240" w:lineRule="exact"/>
      <w:ind w:left="284" w:right="2835"/>
      <w:textAlignment w:val="auto"/>
    </w:pPr>
    <w:rPr>
      <w:rFonts w:ascii="Courier New" w:eastAsia="Times" w:hAnsi="Courier New" w:cs="Courier New"/>
      <w:color w:val="auto"/>
      <w:sz w:val="20"/>
      <w:szCs w:val="20"/>
    </w:rPr>
  </w:style>
  <w:style w:type="paragraph" w:customStyle="1" w:styleId="Worksheettext">
    <w:name w:val="Worksheet text"/>
    <w:basedOn w:val="Normal"/>
    <w:link w:val="WorksheettextChar"/>
    <w:rsid w:val="006C5A16"/>
    <w:pPr>
      <w:widowControl/>
      <w:autoSpaceDE/>
      <w:autoSpaceDN/>
      <w:adjustRightInd/>
      <w:spacing w:after="120" w:line="240" w:lineRule="exact"/>
      <w:ind w:right="2835"/>
      <w:textAlignment w:val="auto"/>
    </w:pPr>
    <w:rPr>
      <w:rFonts w:ascii="Arial" w:eastAsia="Times" w:hAnsi="Arial" w:cs="Times New Roman"/>
      <w:color w:val="auto"/>
      <w:sz w:val="20"/>
      <w:szCs w:val="20"/>
    </w:rPr>
  </w:style>
  <w:style w:type="character" w:customStyle="1" w:styleId="WorksheettextChar">
    <w:name w:val="Worksheet text Char"/>
    <w:basedOn w:val="DefaultParagraphFont"/>
    <w:link w:val="Worksheettext"/>
    <w:rsid w:val="006C5A16"/>
    <w:rPr>
      <w:rFonts w:ascii="Arial" w:eastAsia="Times" w:hAnsi="Arial" w:cs="Times New Roman"/>
      <w:sz w:val="20"/>
      <w:szCs w:val="20"/>
      <w:lang w:eastAsia="en-GB"/>
    </w:rPr>
  </w:style>
  <w:style w:type="character" w:customStyle="1" w:styleId="Codecharacter">
    <w:name w:val="Code (character)"/>
    <w:basedOn w:val="DefaultParagraphFont"/>
    <w:uiPriority w:val="1"/>
    <w:qFormat/>
    <w:rsid w:val="00212841"/>
    <w:rPr>
      <w:rFonts w:ascii="Courier New" w:hAnsi="Courier New" w:cs="Courier New"/>
      <w:sz w:val="24"/>
      <w:szCs w:val="24"/>
    </w:rPr>
  </w:style>
  <w:style w:type="paragraph" w:customStyle="1" w:styleId="SummaryQuestionTEXT">
    <w:name w:val="Summary Question TEXT"/>
    <w:basedOn w:val="Normal"/>
    <w:uiPriority w:val="99"/>
    <w:rsid w:val="006F67DB"/>
    <w:pPr>
      <w:tabs>
        <w:tab w:val="left" w:pos="280"/>
        <w:tab w:val="left" w:pos="600"/>
      </w:tabs>
      <w:spacing w:line="280" w:lineRule="atLeast"/>
      <w:ind w:left="280" w:right="60" w:hanging="220"/>
    </w:pPr>
    <w:rPr>
      <w:rFonts w:ascii="AkzidenzGroteskBE-Cn" w:hAnsi="AkzidenzGroteskBE-Cn" w:cs="AkzidenzGroteskBE-Cn"/>
    </w:rPr>
  </w:style>
  <w:style w:type="paragraph" w:customStyle="1" w:styleId="SQtext">
    <w:name w:val="SQ text"/>
    <w:basedOn w:val="NoParagraphStyle"/>
    <w:uiPriority w:val="99"/>
    <w:rsid w:val="003264E6"/>
    <w:pPr>
      <w:tabs>
        <w:tab w:val="left" w:pos="255"/>
      </w:tabs>
      <w:spacing w:before="28" w:after="142" w:line="260" w:lineRule="atLeast"/>
    </w:pPr>
    <w:rPr>
      <w:rFonts w:ascii="AkzidenzGroteskBE-Regular" w:hAnsi="AkzidenzGroteskBE-Regular" w:cs="AkzidenzGroteskBE-Regular"/>
      <w:sz w:val="22"/>
      <w:szCs w:val="22"/>
    </w:rPr>
  </w:style>
  <w:style w:type="character" w:customStyle="1" w:styleId="Computercode">
    <w:name w:val="Computer code"/>
    <w:uiPriority w:val="99"/>
    <w:rsid w:val="003264E6"/>
    <w:rPr>
      <w:rFonts w:ascii="Courier-Bold" w:hAnsi="Courier-Bold" w:cs="Courier-Bold"/>
      <w:b/>
      <w:bCs/>
      <w:color w:val="000000"/>
      <w:spacing w:val="0"/>
      <w:w w:val="100"/>
      <w:position w:val="0"/>
      <w:sz w:val="18"/>
      <w:szCs w:val="18"/>
      <w:u w:val="none"/>
      <w:vertAlign w:val="baseline"/>
      <w:em w:val="none"/>
      <w:lang w:val="en-GB"/>
    </w:rPr>
  </w:style>
  <w:style w:type="paragraph" w:customStyle="1" w:styleId="Bulletlist">
    <w:name w:val="Bullet list"/>
    <w:basedOn w:val="NoParagraphStyle"/>
    <w:uiPriority w:val="99"/>
    <w:rsid w:val="00A30FF9"/>
    <w:pPr>
      <w:tabs>
        <w:tab w:val="left" w:pos="340"/>
      </w:tabs>
      <w:spacing w:before="28" w:after="85" w:line="260" w:lineRule="atLeast"/>
      <w:ind w:left="340" w:right="737" w:hanging="340"/>
    </w:pPr>
    <w:rPr>
      <w:rFonts w:ascii="AkzidenzGroteskBE-Md" w:hAnsi="AkzidenzGroteskBE-Md" w:cs="AkzidenzGroteskBE-Md"/>
      <w:sz w:val="22"/>
      <w:szCs w:val="22"/>
    </w:rPr>
  </w:style>
  <w:style w:type="paragraph" w:customStyle="1" w:styleId="AnswersNL">
    <w:name w:val="Answers NL"/>
    <w:basedOn w:val="Normal"/>
    <w:rsid w:val="00D45906"/>
    <w:pPr>
      <w:widowControl/>
      <w:tabs>
        <w:tab w:val="left" w:pos="284"/>
        <w:tab w:val="left" w:pos="624"/>
      </w:tabs>
      <w:autoSpaceDE/>
      <w:autoSpaceDN/>
      <w:adjustRightInd/>
      <w:spacing w:after="120" w:line="240" w:lineRule="exact"/>
      <w:ind w:left="284" w:right="2835" w:hanging="284"/>
      <w:textAlignment w:val="auto"/>
    </w:pPr>
    <w:rPr>
      <w:rFonts w:ascii="Arial" w:eastAsia="Times" w:hAnsi="Arial" w:cs="Times New Roman"/>
      <w:color w:val="auto"/>
      <w:sz w:val="20"/>
      <w:szCs w:val="20"/>
    </w:rPr>
  </w:style>
  <w:style w:type="paragraph" w:customStyle="1" w:styleId="SQtextindent">
    <w:name w:val="SQ text indent"/>
    <w:basedOn w:val="NoParagraphStyle"/>
    <w:uiPriority w:val="99"/>
    <w:rsid w:val="00F85F7D"/>
    <w:pPr>
      <w:spacing w:before="28" w:after="28" w:line="260" w:lineRule="atLeast"/>
      <w:ind w:left="255"/>
    </w:pPr>
    <w:rPr>
      <w:rFonts w:ascii="AkzidenzGroteskBE-Regular" w:hAnsi="AkzidenzGroteskBE-Regular" w:cs="AkzidenzGroteskBE-Regular"/>
      <w:sz w:val="22"/>
      <w:szCs w:val="22"/>
    </w:rPr>
  </w:style>
  <w:style w:type="character" w:customStyle="1" w:styleId="Sumquestbullet">
    <w:name w:val="Sum quest bullet"/>
    <w:uiPriority w:val="99"/>
    <w:rsid w:val="006F54B0"/>
    <w:rPr>
      <w:rFonts w:ascii="AkzidenzGroteskBE-BoldCn" w:hAnsi="AkzidenzGroteskBE-BoldCn" w:cs="AkzidenzGroteskBE-BoldCn"/>
      <w:b/>
      <w:bCs/>
      <w:color w:val="000000"/>
      <w:spacing w:val="0"/>
      <w:w w:val="100"/>
      <w:position w:val="0"/>
      <w:sz w:val="32"/>
      <w:szCs w:val="32"/>
      <w:u w:val="none"/>
      <w:vertAlign w:val="baseline"/>
      <w:em w:val="none"/>
      <w:lang w:val="en-GB"/>
    </w:rPr>
  </w:style>
  <w:style w:type="paragraph" w:customStyle="1" w:styleId="TableStyle">
    <w:name w:val="Table Style"/>
    <w:basedOn w:val="NoParagraphStyle"/>
    <w:uiPriority w:val="99"/>
    <w:rsid w:val="00102BA0"/>
    <w:pPr>
      <w:spacing w:before="28" w:after="85" w:line="320" w:lineRule="atLeast"/>
      <w:ind w:left="227"/>
    </w:pPr>
    <w:rPr>
      <w:rFonts w:ascii="AkzidenzGroteskBE-Cn" w:hAnsi="AkzidenzGroteskBE-Cn" w:cs="AkzidenzGroteskBE-Cn"/>
      <w:spacing w:val="1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3518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TotalTime>
  <Pages>2</Pages>
  <Words>426</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Hachette UK</Company>
  <LinksUpToDate>false</LinksUpToDate>
  <CharactersWithSpaces>2850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Bob</dc:creator>
  <cp:lastModifiedBy>Deborah.Sanderson</cp:lastModifiedBy>
  <cp:revision>4</cp:revision>
  <cp:lastPrinted>2015-03-31T09:42:00Z</cp:lastPrinted>
  <dcterms:created xsi:type="dcterms:W3CDTF">2015-06-17T15:37:00Z</dcterms:created>
  <dcterms:modified xsi:type="dcterms:W3CDTF">2015-06-17T15:48:00Z</dcterms:modified>
</cp:coreProperties>
</file>